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7A47A" w14:textId="25EBC6F6" w:rsidR="000B6BC1" w:rsidRPr="000B6BC1" w:rsidRDefault="000B6BC1" w:rsidP="000B6BC1">
      <w:pPr>
        <w:pStyle w:val="Heading2"/>
        <w:jc w:val="center"/>
        <w:rPr>
          <w:rStyle w:val="Strong"/>
          <w:sz w:val="36"/>
          <w:szCs w:val="36"/>
          <w:u w:val="single"/>
        </w:rPr>
      </w:pPr>
      <w:r w:rsidRPr="000B6BC1">
        <w:rPr>
          <w:rStyle w:val="Strong"/>
          <w:sz w:val="36"/>
          <w:szCs w:val="36"/>
          <w:u w:val="single"/>
        </w:rPr>
        <w:t>QMS</w:t>
      </w:r>
    </w:p>
    <w:p w14:paraId="5718F845" w14:textId="27D4121D" w:rsidR="000B6BC1" w:rsidRDefault="000B6BC1" w:rsidP="000B6BC1">
      <w:pPr>
        <w:pStyle w:val="Heading2"/>
      </w:pPr>
      <w:r>
        <w:rPr>
          <w:rStyle w:val="Strong"/>
          <w:b w:val="0"/>
          <w:bCs w:val="0"/>
        </w:rPr>
        <w:t>1. QMS Desktop Access</w:t>
      </w:r>
    </w:p>
    <w:p w14:paraId="73F9478E" w14:textId="77777777" w:rsidR="000B6BC1" w:rsidRDefault="000B6BC1" w:rsidP="000B6BC1">
      <w:pPr>
        <w:pStyle w:val="NormalWeb"/>
      </w:pPr>
      <w:r>
        <w:t>The QMS Desktop is a dashboard interface that displays data for hospital departments.</w:t>
      </w:r>
    </w:p>
    <w:p w14:paraId="3D3B0048" w14:textId="77777777" w:rsidR="000B6BC1" w:rsidRDefault="000B6BC1" w:rsidP="000B6BC1">
      <w:pPr>
        <w:pStyle w:val="NormalWeb"/>
        <w:numPr>
          <w:ilvl w:val="0"/>
          <w:numId w:val="33"/>
        </w:numPr>
      </w:pPr>
      <w:r>
        <w:rPr>
          <w:rStyle w:val="Strong"/>
        </w:rPr>
        <w:t>Hospital &amp; Department Restrictions:</w:t>
      </w:r>
    </w:p>
    <w:p w14:paraId="1B86A100" w14:textId="77777777" w:rsidR="000B6BC1" w:rsidRDefault="000B6BC1" w:rsidP="000B6BC1">
      <w:pPr>
        <w:pStyle w:val="NormalWeb"/>
        <w:numPr>
          <w:ilvl w:val="1"/>
          <w:numId w:val="33"/>
        </w:numPr>
      </w:pPr>
      <w:r>
        <w:t xml:space="preserve">Only users belonging to a </w:t>
      </w:r>
      <w:r>
        <w:rPr>
          <w:rStyle w:val="Strong"/>
        </w:rPr>
        <w:t>specific hospital’s department</w:t>
      </w:r>
      <w:r>
        <w:t xml:space="preserve"> can view its dashboard data.</w:t>
      </w:r>
    </w:p>
    <w:p w14:paraId="16DB447C" w14:textId="77777777" w:rsidR="000B6BC1" w:rsidRDefault="000B6BC1" w:rsidP="000B6BC1">
      <w:pPr>
        <w:pStyle w:val="NormalWeb"/>
        <w:numPr>
          <w:ilvl w:val="1"/>
          <w:numId w:val="33"/>
        </w:numPr>
      </w:pPr>
      <w:r>
        <w:t xml:space="preserve">Users who have access to the hospital but are </w:t>
      </w:r>
      <w:r>
        <w:rPr>
          <w:rStyle w:val="Strong"/>
        </w:rPr>
        <w:t>not included in the QC setup</w:t>
      </w:r>
      <w:r>
        <w:t xml:space="preserve"> cannot see dashboard data.</w:t>
      </w:r>
    </w:p>
    <w:p w14:paraId="74DF0776" w14:textId="77777777" w:rsidR="000B6BC1" w:rsidRDefault="000B6BC1" w:rsidP="000B6BC1">
      <w:pPr>
        <w:pStyle w:val="NormalWeb"/>
        <w:numPr>
          <w:ilvl w:val="1"/>
          <w:numId w:val="33"/>
        </w:numPr>
      </w:pPr>
      <w:r>
        <w:t xml:space="preserve">Access is strictly </w:t>
      </w:r>
      <w:r>
        <w:rPr>
          <w:rStyle w:val="Strong"/>
        </w:rPr>
        <w:t>department-specific</w:t>
      </w:r>
      <w:r>
        <w:t>:</w:t>
      </w:r>
    </w:p>
    <w:p w14:paraId="2B2E1F79" w14:textId="77777777" w:rsidR="000B6BC1" w:rsidRDefault="000B6BC1" w:rsidP="000B6BC1">
      <w:pPr>
        <w:pStyle w:val="NormalWeb"/>
        <w:numPr>
          <w:ilvl w:val="2"/>
          <w:numId w:val="33"/>
        </w:numPr>
      </w:pPr>
      <w:r>
        <w:t xml:space="preserve">A user added to QC for </w:t>
      </w:r>
      <w:r>
        <w:rPr>
          <w:rStyle w:val="Strong"/>
        </w:rPr>
        <w:t>Hospital A, Department X</w:t>
      </w:r>
      <w:r>
        <w:t xml:space="preserve"> cannot see data for </w:t>
      </w:r>
      <w:r>
        <w:rPr>
          <w:rStyle w:val="Strong"/>
        </w:rPr>
        <w:t>Hospital B</w:t>
      </w:r>
      <w:r>
        <w:t xml:space="preserve"> or </w:t>
      </w:r>
      <w:r>
        <w:rPr>
          <w:rStyle w:val="Strong"/>
        </w:rPr>
        <w:t>another department</w:t>
      </w:r>
      <w:r>
        <w:t xml:space="preserve"> in the same hospital.</w:t>
      </w:r>
    </w:p>
    <w:p w14:paraId="237A2420" w14:textId="77777777" w:rsidR="000B6BC1" w:rsidRDefault="000B6BC1" w:rsidP="000B6BC1">
      <w:pPr>
        <w:pStyle w:val="NormalWeb"/>
      </w:pPr>
      <w:r>
        <w:t xml:space="preserve">This ensures </w:t>
      </w:r>
      <w:r>
        <w:rPr>
          <w:rStyle w:val="Strong"/>
        </w:rPr>
        <w:t>data confidentiality and departmental isolation</w:t>
      </w:r>
      <w:r>
        <w:t>.</w:t>
      </w:r>
    </w:p>
    <w:p w14:paraId="1FC897D3" w14:textId="77777777" w:rsidR="000B6BC1" w:rsidRDefault="000B6BC1" w:rsidP="000B6BC1">
      <w:r>
        <w:pict w14:anchorId="34C5D747">
          <v:rect id="_x0000_i1041" style="width:0;height:1.5pt" o:hralign="center" o:hrstd="t" o:hr="t" fillcolor="#a0a0a0" stroked="f"/>
        </w:pict>
      </w:r>
    </w:p>
    <w:p w14:paraId="6D7535F8" w14:textId="77777777" w:rsidR="000B6BC1" w:rsidRDefault="000B6BC1" w:rsidP="000B6BC1">
      <w:pPr>
        <w:pStyle w:val="Heading2"/>
      </w:pPr>
      <w:r>
        <w:rPr>
          <w:rStyle w:val="Strong"/>
          <w:b w:val="0"/>
          <w:bCs w:val="0"/>
        </w:rPr>
        <w:t>2. Workflow Management</w:t>
      </w:r>
    </w:p>
    <w:p w14:paraId="44A44D66" w14:textId="77777777" w:rsidR="000B6BC1" w:rsidRDefault="000B6BC1" w:rsidP="000B6BC1">
      <w:pPr>
        <w:pStyle w:val="NormalWeb"/>
      </w:pPr>
      <w:r>
        <w:t xml:space="preserve">This section manages the </w:t>
      </w:r>
      <w:r>
        <w:rPr>
          <w:rStyle w:val="Strong"/>
        </w:rPr>
        <w:t>organizational structure</w:t>
      </w:r>
      <w:r>
        <w:t xml:space="preserve"> within the hospital for QMS purposes.</w:t>
      </w:r>
    </w:p>
    <w:p w14:paraId="6E3A27E1" w14:textId="77777777" w:rsidR="000B6BC1" w:rsidRDefault="000B6BC1" w:rsidP="000B6BC1">
      <w:pPr>
        <w:pStyle w:val="Heading3"/>
      </w:pPr>
      <w:r>
        <w:rPr>
          <w:rStyle w:val="Strong"/>
          <w:b/>
          <w:bCs/>
        </w:rPr>
        <w:t>Department Management</w:t>
      </w:r>
    </w:p>
    <w:p w14:paraId="4818DD2C" w14:textId="77777777" w:rsidR="000B6BC1" w:rsidRDefault="000B6BC1" w:rsidP="000B6BC1">
      <w:pPr>
        <w:pStyle w:val="NormalWeb"/>
        <w:numPr>
          <w:ilvl w:val="0"/>
          <w:numId w:val="34"/>
        </w:numPr>
      </w:pPr>
      <w:r>
        <w:t xml:space="preserve">Users can </w:t>
      </w:r>
      <w:r>
        <w:rPr>
          <w:rStyle w:val="Strong"/>
        </w:rPr>
        <w:t>add a new department</w:t>
      </w:r>
      <w:r>
        <w:t xml:space="preserve"> to the selected hospital.</w:t>
      </w:r>
    </w:p>
    <w:p w14:paraId="7CE9B354" w14:textId="77777777" w:rsidR="000B6BC1" w:rsidRDefault="000B6BC1" w:rsidP="000B6BC1">
      <w:pPr>
        <w:pStyle w:val="NormalWeb"/>
        <w:numPr>
          <w:ilvl w:val="0"/>
          <w:numId w:val="34"/>
        </w:numPr>
      </w:pPr>
      <w:r>
        <w:rPr>
          <w:rStyle w:val="Strong"/>
        </w:rPr>
        <w:t>HOD (Head of Department) Selection:</w:t>
      </w:r>
    </w:p>
    <w:p w14:paraId="2C918F42" w14:textId="77777777" w:rsidR="000B6BC1" w:rsidRDefault="000B6BC1" w:rsidP="000B6BC1">
      <w:pPr>
        <w:pStyle w:val="NormalWeb"/>
        <w:numPr>
          <w:ilvl w:val="1"/>
          <w:numId w:val="34"/>
        </w:numPr>
      </w:pPr>
      <w:r>
        <w:t xml:space="preserve">The dropdown includes users who have hospital access, </w:t>
      </w:r>
      <w:r>
        <w:rPr>
          <w:rStyle w:val="Strong"/>
        </w:rPr>
        <w:t>even if they are not QMS users</w:t>
      </w:r>
      <w:r>
        <w:t>.</w:t>
      </w:r>
    </w:p>
    <w:p w14:paraId="6731A6A0" w14:textId="77777777" w:rsidR="000B6BC1" w:rsidRDefault="000B6BC1" w:rsidP="000B6BC1">
      <w:pPr>
        <w:pStyle w:val="NormalWeb"/>
        <w:numPr>
          <w:ilvl w:val="1"/>
          <w:numId w:val="34"/>
        </w:numPr>
      </w:pPr>
      <w:r>
        <w:t>This ensures that leadership roles can be assigned even if the user isn’t part of QMS yet.</w:t>
      </w:r>
    </w:p>
    <w:p w14:paraId="76D2252F" w14:textId="77777777" w:rsidR="000B6BC1" w:rsidRDefault="000B6BC1" w:rsidP="000B6BC1">
      <w:pPr>
        <w:pStyle w:val="Heading3"/>
      </w:pPr>
      <w:r>
        <w:rPr>
          <w:rStyle w:val="Strong"/>
          <w:b/>
          <w:bCs/>
        </w:rPr>
        <w:t>Designation Management</w:t>
      </w:r>
    </w:p>
    <w:p w14:paraId="76E96CD7" w14:textId="77777777" w:rsidR="000B6BC1" w:rsidRDefault="000B6BC1" w:rsidP="000B6BC1">
      <w:pPr>
        <w:pStyle w:val="NormalWeb"/>
        <w:numPr>
          <w:ilvl w:val="0"/>
          <w:numId w:val="35"/>
        </w:numPr>
      </w:pPr>
      <w:r>
        <w:t xml:space="preserve">After creating a department, users can add </w:t>
      </w:r>
      <w:r>
        <w:rPr>
          <w:rStyle w:val="Strong"/>
        </w:rPr>
        <w:t>designations</w:t>
      </w:r>
      <w:r>
        <w:t xml:space="preserve"> within it.</w:t>
      </w:r>
    </w:p>
    <w:p w14:paraId="74015C2E" w14:textId="77777777" w:rsidR="000B6BC1" w:rsidRDefault="000B6BC1" w:rsidP="000B6BC1">
      <w:pPr>
        <w:pStyle w:val="NormalWeb"/>
        <w:numPr>
          <w:ilvl w:val="0"/>
          <w:numId w:val="35"/>
        </w:numPr>
      </w:pPr>
      <w:r>
        <w:t>When adding a designation:</w:t>
      </w:r>
    </w:p>
    <w:p w14:paraId="733A3616" w14:textId="77777777" w:rsidR="000B6BC1" w:rsidRDefault="000B6BC1" w:rsidP="000B6BC1">
      <w:pPr>
        <w:pStyle w:val="NormalWeb"/>
        <w:numPr>
          <w:ilvl w:val="1"/>
          <w:numId w:val="35"/>
        </w:numPr>
      </w:pPr>
      <w:r>
        <w:rPr>
          <w:rStyle w:val="Strong"/>
        </w:rPr>
        <w:t>HOD is automatically assigned the highest position</w:t>
      </w:r>
      <w:r>
        <w:t xml:space="preserve"> in the hierarchy.</w:t>
      </w:r>
    </w:p>
    <w:p w14:paraId="1B39E10E" w14:textId="77777777" w:rsidR="000B6BC1" w:rsidRDefault="000B6BC1" w:rsidP="000B6BC1">
      <w:pPr>
        <w:pStyle w:val="NormalWeb"/>
        <w:numPr>
          <w:ilvl w:val="1"/>
          <w:numId w:val="35"/>
        </w:numPr>
      </w:pPr>
      <w:r>
        <w:rPr>
          <w:rStyle w:val="Strong"/>
        </w:rPr>
        <w:t>Reporting structure</w:t>
      </w:r>
      <w:r>
        <w:t xml:space="preserve"> must be defined:</w:t>
      </w:r>
    </w:p>
    <w:p w14:paraId="167BA1B1" w14:textId="77777777" w:rsidR="000B6BC1" w:rsidRDefault="000B6BC1" w:rsidP="000B6BC1">
      <w:pPr>
        <w:pStyle w:val="NormalWeb"/>
        <w:numPr>
          <w:ilvl w:val="2"/>
          <w:numId w:val="35"/>
        </w:numPr>
      </w:pPr>
      <w:r>
        <w:rPr>
          <w:rStyle w:val="Strong"/>
        </w:rPr>
        <w:t>Primary Reporting:</w:t>
      </w:r>
      <w:r>
        <w:t xml:space="preserve"> Direct supervisor.</w:t>
      </w:r>
    </w:p>
    <w:p w14:paraId="1FF6C158" w14:textId="77777777" w:rsidR="000B6BC1" w:rsidRDefault="000B6BC1" w:rsidP="000B6BC1">
      <w:pPr>
        <w:pStyle w:val="NormalWeb"/>
        <w:numPr>
          <w:ilvl w:val="2"/>
          <w:numId w:val="35"/>
        </w:numPr>
      </w:pPr>
      <w:r>
        <w:rPr>
          <w:rStyle w:val="Strong"/>
        </w:rPr>
        <w:t>Secondary Reporting:</w:t>
      </w:r>
      <w:r>
        <w:t xml:space="preserve"> Backup/alternative supervisor.</w:t>
      </w:r>
    </w:p>
    <w:p w14:paraId="58640FBB" w14:textId="77777777" w:rsidR="000B6BC1" w:rsidRDefault="000B6BC1" w:rsidP="000B6BC1">
      <w:pPr>
        <w:pStyle w:val="NormalWeb"/>
      </w:pPr>
      <w:r>
        <w:t xml:space="preserve">This setup creates a </w:t>
      </w:r>
      <w:r>
        <w:rPr>
          <w:rStyle w:val="Strong"/>
        </w:rPr>
        <w:t>clear chain of command</w:t>
      </w:r>
      <w:r>
        <w:t xml:space="preserve"> for quality control processes.</w:t>
      </w:r>
    </w:p>
    <w:p w14:paraId="11BC4CB5" w14:textId="77777777" w:rsidR="000B6BC1" w:rsidRDefault="000B6BC1" w:rsidP="000B6BC1">
      <w:r>
        <w:pict w14:anchorId="24E09304">
          <v:rect id="_x0000_i1042" style="width:0;height:1.5pt" o:hralign="center" o:hrstd="t" o:hr="t" fillcolor="#a0a0a0" stroked="f"/>
        </w:pict>
      </w:r>
    </w:p>
    <w:p w14:paraId="7FD77213" w14:textId="77777777" w:rsidR="000B6BC1" w:rsidRDefault="000B6BC1" w:rsidP="000B6BC1">
      <w:pPr>
        <w:pStyle w:val="Heading2"/>
      </w:pPr>
      <w:r>
        <w:rPr>
          <w:rStyle w:val="Strong"/>
          <w:b w:val="0"/>
          <w:bCs w:val="0"/>
        </w:rPr>
        <w:t>3. Manpower Assignment</w:t>
      </w:r>
    </w:p>
    <w:p w14:paraId="07403732" w14:textId="77777777" w:rsidR="000B6BC1" w:rsidRDefault="000B6BC1" w:rsidP="000B6BC1">
      <w:pPr>
        <w:pStyle w:val="NormalWeb"/>
      </w:pPr>
      <w:r>
        <w:t xml:space="preserve">This module manages </w:t>
      </w:r>
      <w:r>
        <w:rPr>
          <w:rStyle w:val="Strong"/>
        </w:rPr>
        <w:t>users within QC for the hospital</w:t>
      </w:r>
      <w:r>
        <w:t>.</w:t>
      </w:r>
    </w:p>
    <w:p w14:paraId="4592290B" w14:textId="77777777" w:rsidR="000B6BC1" w:rsidRDefault="000B6BC1" w:rsidP="000B6BC1">
      <w:pPr>
        <w:pStyle w:val="NormalWeb"/>
        <w:numPr>
          <w:ilvl w:val="0"/>
          <w:numId w:val="36"/>
        </w:numPr>
      </w:pPr>
      <w:r>
        <w:t>Users can be:</w:t>
      </w:r>
    </w:p>
    <w:p w14:paraId="133D6776" w14:textId="77777777" w:rsidR="000B6BC1" w:rsidRDefault="000B6BC1" w:rsidP="000B6BC1">
      <w:pPr>
        <w:pStyle w:val="NormalWeb"/>
        <w:numPr>
          <w:ilvl w:val="1"/>
          <w:numId w:val="36"/>
        </w:numPr>
      </w:pPr>
      <w:r>
        <w:rPr>
          <w:rStyle w:val="Strong"/>
        </w:rPr>
        <w:t>Existing Lab Care users</w:t>
      </w:r>
      <w:r>
        <w:t xml:space="preserve"> (already in the system).</w:t>
      </w:r>
    </w:p>
    <w:p w14:paraId="35B6D2E3" w14:textId="77777777" w:rsidR="000B6BC1" w:rsidRDefault="000B6BC1" w:rsidP="000B6BC1">
      <w:pPr>
        <w:pStyle w:val="NormalWeb"/>
        <w:numPr>
          <w:ilvl w:val="1"/>
          <w:numId w:val="36"/>
        </w:numPr>
      </w:pPr>
      <w:r>
        <w:rPr>
          <w:rStyle w:val="Strong"/>
        </w:rPr>
        <w:t>New users</w:t>
      </w:r>
      <w:r>
        <w:t xml:space="preserve"> added specifically for QC.</w:t>
      </w:r>
    </w:p>
    <w:p w14:paraId="41C53112" w14:textId="77777777" w:rsidR="000B6BC1" w:rsidRDefault="000B6BC1" w:rsidP="000B6BC1">
      <w:pPr>
        <w:pStyle w:val="NormalWeb"/>
        <w:numPr>
          <w:ilvl w:val="0"/>
          <w:numId w:val="36"/>
        </w:numPr>
      </w:pPr>
      <w:r>
        <w:t>While adding a user, the form collects:</w:t>
      </w:r>
    </w:p>
    <w:p w14:paraId="44F85AE0" w14:textId="77777777" w:rsidR="000B6BC1" w:rsidRDefault="000B6BC1" w:rsidP="000B6BC1">
      <w:pPr>
        <w:pStyle w:val="NormalWeb"/>
        <w:numPr>
          <w:ilvl w:val="1"/>
          <w:numId w:val="36"/>
        </w:numPr>
      </w:pPr>
      <w:r>
        <w:rPr>
          <w:rStyle w:val="Strong"/>
        </w:rPr>
        <w:t>Department</w:t>
      </w:r>
      <w:r>
        <w:t xml:space="preserve"> assignment</w:t>
      </w:r>
    </w:p>
    <w:p w14:paraId="06C32D54" w14:textId="77777777" w:rsidR="000B6BC1" w:rsidRDefault="000B6BC1" w:rsidP="000B6BC1">
      <w:pPr>
        <w:pStyle w:val="NormalWeb"/>
        <w:numPr>
          <w:ilvl w:val="1"/>
          <w:numId w:val="36"/>
        </w:numPr>
      </w:pPr>
      <w:r>
        <w:rPr>
          <w:rStyle w:val="Strong"/>
        </w:rPr>
        <w:t>Designation</w:t>
      </w:r>
      <w:r>
        <w:t xml:space="preserve"> assignment</w:t>
      </w:r>
    </w:p>
    <w:p w14:paraId="08AE9CDA" w14:textId="77777777" w:rsidR="000B6BC1" w:rsidRDefault="000B6BC1" w:rsidP="000B6BC1">
      <w:pPr>
        <w:pStyle w:val="NormalWeb"/>
        <w:numPr>
          <w:ilvl w:val="1"/>
          <w:numId w:val="36"/>
        </w:numPr>
      </w:pPr>
      <w:r>
        <w:rPr>
          <w:rStyle w:val="Strong"/>
        </w:rPr>
        <w:t>Primary and Secondary reporting personnel</w:t>
      </w:r>
    </w:p>
    <w:p w14:paraId="2DC4068D" w14:textId="77777777" w:rsidR="000B6BC1" w:rsidRDefault="000B6BC1" w:rsidP="000B6BC1">
      <w:pPr>
        <w:pStyle w:val="NormalWeb"/>
        <w:numPr>
          <w:ilvl w:val="1"/>
          <w:numId w:val="36"/>
        </w:numPr>
      </w:pPr>
      <w:r>
        <w:rPr>
          <w:rStyle w:val="Strong"/>
        </w:rPr>
        <w:t>Basic personal information</w:t>
      </w:r>
      <w:r>
        <w:t xml:space="preserve"> (e.g., name, contact, role details)</w:t>
      </w:r>
    </w:p>
    <w:p w14:paraId="543C2145" w14:textId="77777777" w:rsidR="000B6BC1" w:rsidRDefault="000B6BC1" w:rsidP="000B6BC1">
      <w:pPr>
        <w:pStyle w:val="Heading3"/>
      </w:pPr>
      <w:r>
        <w:rPr>
          <w:rStyle w:val="Strong"/>
          <w:b/>
          <w:bCs/>
        </w:rPr>
        <w:t>User Table Display</w:t>
      </w:r>
    </w:p>
    <w:p w14:paraId="21D529F0" w14:textId="77777777" w:rsidR="000B6BC1" w:rsidRDefault="000B6BC1" w:rsidP="000B6BC1">
      <w:pPr>
        <w:pStyle w:val="NormalWeb"/>
        <w:numPr>
          <w:ilvl w:val="0"/>
          <w:numId w:val="37"/>
        </w:numPr>
      </w:pPr>
      <w:r>
        <w:t xml:space="preserve">At the end of the form, a </w:t>
      </w:r>
      <w:r>
        <w:rPr>
          <w:rStyle w:val="Strong"/>
        </w:rPr>
        <w:t>table shows two groups of users</w:t>
      </w:r>
      <w:r>
        <w:t>:</w:t>
      </w:r>
    </w:p>
    <w:p w14:paraId="09B695D0" w14:textId="77777777" w:rsidR="000B6BC1" w:rsidRDefault="000B6BC1" w:rsidP="000B6BC1">
      <w:pPr>
        <w:pStyle w:val="NormalWeb"/>
        <w:numPr>
          <w:ilvl w:val="1"/>
          <w:numId w:val="37"/>
        </w:numPr>
      </w:pPr>
      <w:r>
        <w:t xml:space="preserve">Users </w:t>
      </w:r>
      <w:r>
        <w:rPr>
          <w:rStyle w:val="Strong"/>
        </w:rPr>
        <w:t>added to the hospital for QC</w:t>
      </w:r>
      <w:r>
        <w:t>.</w:t>
      </w:r>
    </w:p>
    <w:p w14:paraId="3C9DF3D3" w14:textId="77777777" w:rsidR="000B6BC1" w:rsidRDefault="000B6BC1" w:rsidP="000B6BC1">
      <w:pPr>
        <w:pStyle w:val="NormalWeb"/>
        <w:numPr>
          <w:ilvl w:val="1"/>
          <w:numId w:val="37"/>
        </w:numPr>
      </w:pPr>
      <w:r>
        <w:t xml:space="preserve">Users who </w:t>
      </w:r>
      <w:r>
        <w:rPr>
          <w:rStyle w:val="Strong"/>
        </w:rPr>
        <w:t>have hospital access</w:t>
      </w:r>
      <w:r>
        <w:t xml:space="preserve"> but are </w:t>
      </w:r>
      <w:r>
        <w:rPr>
          <w:rStyle w:val="Strong"/>
        </w:rPr>
        <w:t>not part of QC QMS</w:t>
      </w:r>
      <w:r>
        <w:t>.</w:t>
      </w:r>
    </w:p>
    <w:p w14:paraId="129FC663" w14:textId="77777777" w:rsidR="000B6BC1" w:rsidRDefault="000B6BC1" w:rsidP="000B6BC1">
      <w:pPr>
        <w:pStyle w:val="Heading3"/>
      </w:pPr>
      <w:r>
        <w:rPr>
          <w:rStyle w:val="Strong"/>
          <w:b/>
          <w:bCs/>
        </w:rPr>
        <w:t>User Role &amp; Access</w:t>
      </w:r>
    </w:p>
    <w:p w14:paraId="168A8A8D" w14:textId="77777777" w:rsidR="000B6BC1" w:rsidRDefault="000B6BC1" w:rsidP="000B6BC1">
      <w:pPr>
        <w:pStyle w:val="NormalWeb"/>
        <w:numPr>
          <w:ilvl w:val="0"/>
          <w:numId w:val="38"/>
        </w:numPr>
      </w:pPr>
      <w:r>
        <w:t>Newly added users are:</w:t>
      </w:r>
    </w:p>
    <w:p w14:paraId="5BF1FABE" w14:textId="77777777" w:rsidR="000B6BC1" w:rsidRDefault="000B6BC1" w:rsidP="000B6BC1">
      <w:pPr>
        <w:pStyle w:val="NormalWeb"/>
        <w:numPr>
          <w:ilvl w:val="1"/>
          <w:numId w:val="38"/>
        </w:numPr>
      </w:pPr>
      <w:r>
        <w:rPr>
          <w:rStyle w:val="Strong"/>
        </w:rPr>
        <w:t>Exclusively assigned to the selected hospital</w:t>
      </w:r>
      <w:r>
        <w:t>.</w:t>
      </w:r>
    </w:p>
    <w:p w14:paraId="6D2D3BB7" w14:textId="77777777" w:rsidR="000B6BC1" w:rsidRDefault="000B6BC1" w:rsidP="000B6BC1">
      <w:pPr>
        <w:pStyle w:val="NormalWeb"/>
        <w:numPr>
          <w:ilvl w:val="1"/>
          <w:numId w:val="38"/>
        </w:numPr>
      </w:pPr>
      <w:r>
        <w:t xml:space="preserve">Access is </w:t>
      </w:r>
      <w:r>
        <w:rPr>
          <w:rStyle w:val="Strong"/>
        </w:rPr>
        <w:t>restricted to that hospital only</w:t>
      </w:r>
      <w:r>
        <w:t>.</w:t>
      </w:r>
    </w:p>
    <w:p w14:paraId="7B58BC82" w14:textId="77777777" w:rsidR="000B6BC1" w:rsidRDefault="000B6BC1" w:rsidP="000B6BC1">
      <w:pPr>
        <w:pStyle w:val="NormalWeb"/>
        <w:numPr>
          <w:ilvl w:val="1"/>
          <w:numId w:val="38"/>
        </w:numPr>
      </w:pPr>
      <w:r>
        <w:rPr>
          <w:rStyle w:val="Strong"/>
        </w:rPr>
        <w:t>Normal user role</w:t>
      </w:r>
      <w:r>
        <w:t xml:space="preserve"> is assigned by default.</w:t>
      </w:r>
    </w:p>
    <w:p w14:paraId="1644D020" w14:textId="77777777" w:rsidR="000B6BC1" w:rsidRDefault="000B6BC1" w:rsidP="000B6BC1">
      <w:pPr>
        <w:pStyle w:val="NormalWeb"/>
      </w:pPr>
      <w:r>
        <w:t xml:space="preserve">This ensures </w:t>
      </w:r>
      <w:r>
        <w:rPr>
          <w:rStyle w:val="Strong"/>
        </w:rPr>
        <w:t>hospital-level access control</w:t>
      </w:r>
      <w:r>
        <w:t xml:space="preserve"> and proper </w:t>
      </w:r>
      <w:r>
        <w:rPr>
          <w:rStyle w:val="Strong"/>
        </w:rPr>
        <w:t>role segregation</w:t>
      </w:r>
      <w:r>
        <w:t xml:space="preserve"> for QC tasks.</w:t>
      </w:r>
    </w:p>
    <w:p w14:paraId="68F109B4" w14:textId="77777777" w:rsidR="000B6BC1" w:rsidRDefault="000B6BC1" w:rsidP="000B6BC1">
      <w:r>
        <w:pict w14:anchorId="5674BA39">
          <v:rect id="_x0000_i1043" style="width:0;height:1.5pt" o:hralign="center" o:hrstd="t" o:hr="t" fillcolor="#a0a0a0" stroked="f"/>
        </w:pict>
      </w:r>
    </w:p>
    <w:p w14:paraId="020E336F" w14:textId="77777777" w:rsidR="000B6BC1" w:rsidRDefault="000B6BC1" w:rsidP="000B6BC1">
      <w:pPr>
        <w:pStyle w:val="Heading2"/>
      </w:pPr>
      <w:r>
        <w:rPr>
          <w:rStyle w:val="Strong"/>
          <w:b w:val="0"/>
          <w:bCs w:val="0"/>
        </w:rPr>
        <w:t>4. Organization Workflow</w:t>
      </w:r>
    </w:p>
    <w:p w14:paraId="75D7D228" w14:textId="77777777" w:rsidR="000B6BC1" w:rsidRDefault="000B6BC1" w:rsidP="000B6BC1">
      <w:pPr>
        <w:pStyle w:val="NormalWeb"/>
      </w:pPr>
      <w:r>
        <w:t xml:space="preserve">This section consolidates QC data based on </w:t>
      </w:r>
      <w:r>
        <w:rPr>
          <w:rStyle w:val="Strong"/>
        </w:rPr>
        <w:t>department and year</w:t>
      </w:r>
      <w:r>
        <w:t>.</w:t>
      </w:r>
    </w:p>
    <w:p w14:paraId="73A64882" w14:textId="77777777" w:rsidR="000B6BC1" w:rsidRDefault="000B6BC1" w:rsidP="000B6BC1">
      <w:pPr>
        <w:pStyle w:val="NormalWeb"/>
        <w:numPr>
          <w:ilvl w:val="0"/>
          <w:numId w:val="39"/>
        </w:numPr>
      </w:pPr>
      <w:r>
        <w:rPr>
          <w:rStyle w:val="Strong"/>
        </w:rPr>
        <w:t>Department Dropdown:</w:t>
      </w:r>
      <w:r>
        <w:t xml:space="preserve"> Displays all departments of the selected hospital.</w:t>
      </w:r>
    </w:p>
    <w:p w14:paraId="4D389D6F" w14:textId="77777777" w:rsidR="000B6BC1" w:rsidRDefault="000B6BC1" w:rsidP="000B6BC1">
      <w:pPr>
        <w:pStyle w:val="NormalWeb"/>
        <w:numPr>
          <w:ilvl w:val="0"/>
          <w:numId w:val="39"/>
        </w:numPr>
      </w:pPr>
      <w:r>
        <w:rPr>
          <w:rStyle w:val="Strong"/>
        </w:rPr>
        <w:t>Year Selection Field:</w:t>
      </w:r>
      <w:r>
        <w:t xml:space="preserve"> Enables selection of the year for which QC data is needed.</w:t>
      </w:r>
    </w:p>
    <w:p w14:paraId="0FFC8F0F" w14:textId="77777777" w:rsidR="000B6BC1" w:rsidRDefault="000B6BC1" w:rsidP="000B6BC1">
      <w:pPr>
        <w:pStyle w:val="NormalWeb"/>
        <w:numPr>
          <w:ilvl w:val="0"/>
          <w:numId w:val="39"/>
        </w:numPr>
      </w:pPr>
      <w:r>
        <w:rPr>
          <w:rStyle w:val="Strong"/>
        </w:rPr>
        <w:t>Data Population:</w:t>
      </w:r>
    </w:p>
    <w:p w14:paraId="6708DCDB" w14:textId="77777777" w:rsidR="000B6BC1" w:rsidRDefault="000B6BC1" w:rsidP="000B6BC1">
      <w:pPr>
        <w:pStyle w:val="NormalWeb"/>
        <w:numPr>
          <w:ilvl w:val="1"/>
          <w:numId w:val="39"/>
        </w:numPr>
      </w:pPr>
      <w:r>
        <w:t xml:space="preserve">Based on selected </w:t>
      </w:r>
      <w:r>
        <w:rPr>
          <w:rStyle w:val="Strong"/>
        </w:rPr>
        <w:t>department</w:t>
      </w:r>
      <w:r>
        <w:t xml:space="preserve"> and </w:t>
      </w:r>
      <w:r>
        <w:rPr>
          <w:rStyle w:val="Strong"/>
        </w:rPr>
        <w:t>year</w:t>
      </w:r>
      <w:r>
        <w:t>, all relevant QC module data (like audits, checklists, observations) will be displayed on the dashboard.</w:t>
      </w:r>
    </w:p>
    <w:p w14:paraId="5A0DB66B" w14:textId="77777777" w:rsidR="000B6BC1" w:rsidRDefault="000B6BC1" w:rsidP="000B6BC1">
      <w:pPr>
        <w:pStyle w:val="NormalWeb"/>
      </w:pPr>
      <w:r>
        <w:t xml:space="preserve">This provides a </w:t>
      </w:r>
      <w:r>
        <w:rPr>
          <w:rStyle w:val="Strong"/>
        </w:rPr>
        <w:t>departmental and temporal view</w:t>
      </w:r>
      <w:r>
        <w:t xml:space="preserve"> of quality management metrics.</w:t>
      </w:r>
    </w:p>
    <w:p w14:paraId="43823F6B" w14:textId="77777777" w:rsidR="000B6BC1" w:rsidRDefault="000B6BC1" w:rsidP="000B6BC1">
      <w:pPr>
        <w:rPr>
          <w:rFonts w:ascii="Calibri" w:hAnsi="Calibri" w:cs="Calibri"/>
          <w:b/>
          <w:bCs/>
          <w:color w:val="2F5496"/>
          <w:sz w:val="32"/>
          <w:szCs w:val="32"/>
          <w:u w:val="single"/>
        </w:rPr>
      </w:pPr>
    </w:p>
    <w:p w14:paraId="62B670C9" w14:textId="06BE0995" w:rsidR="001C0475" w:rsidRDefault="001C0475" w:rsidP="000B6BC1">
      <w:pPr>
        <w:jc w:val="center"/>
        <w:rPr>
          <w:rFonts w:ascii="Calibri" w:hAnsi="Calibri" w:cs="Calibri"/>
          <w:b/>
          <w:bCs/>
          <w:color w:val="2F5496"/>
          <w:sz w:val="32"/>
          <w:szCs w:val="32"/>
          <w:u w:val="single"/>
        </w:rPr>
      </w:pPr>
      <w:r>
        <w:rPr>
          <w:rFonts w:ascii="Calibri" w:hAnsi="Calibri" w:cs="Calibri"/>
          <w:b/>
          <w:bCs/>
          <w:color w:val="2F5496"/>
          <w:sz w:val="32"/>
          <w:szCs w:val="32"/>
          <w:u w:val="single"/>
        </w:rPr>
        <w:t>Asset</w:t>
      </w:r>
      <w:r w:rsidR="00175048">
        <w:rPr>
          <w:rFonts w:ascii="Calibri" w:hAnsi="Calibri" w:cs="Calibri"/>
          <w:b/>
          <w:bCs/>
          <w:color w:val="2F5496"/>
          <w:sz w:val="32"/>
          <w:szCs w:val="32"/>
          <w:u w:val="single"/>
        </w:rPr>
        <w:t>s</w:t>
      </w:r>
    </w:p>
    <w:p w14:paraId="3CF38756" w14:textId="77777777" w:rsidR="001C0475" w:rsidRDefault="001C0475" w:rsidP="001C0475">
      <w:pPr>
        <w:pStyle w:val="Heading2"/>
      </w:pPr>
      <w:r>
        <w:rPr>
          <w:rStyle w:val="Strong"/>
          <w:b w:val="0"/>
          <w:bCs w:val="0"/>
        </w:rPr>
        <w:t>1. Asset Listing</w:t>
      </w:r>
    </w:p>
    <w:p w14:paraId="659BCBE7" w14:textId="77777777" w:rsidR="001C0475" w:rsidRDefault="001C0475" w:rsidP="001C0475">
      <w:pPr>
        <w:pStyle w:val="NormalWeb"/>
      </w:pPr>
      <w:r>
        <w:t>This is the main view where users can see all assets associated with their account.</w:t>
      </w:r>
    </w:p>
    <w:p w14:paraId="24EA38B5" w14:textId="77777777" w:rsidR="001C0475" w:rsidRDefault="001C0475" w:rsidP="001C0475">
      <w:pPr>
        <w:pStyle w:val="NormalWeb"/>
        <w:numPr>
          <w:ilvl w:val="0"/>
          <w:numId w:val="24"/>
        </w:numPr>
      </w:pPr>
      <w:r>
        <w:rPr>
          <w:rStyle w:val="Strong"/>
        </w:rPr>
        <w:t>Default Display:</w:t>
      </w:r>
      <w:r>
        <w:t xml:space="preserve"> Only active assets are shown.</w:t>
      </w:r>
    </w:p>
    <w:p w14:paraId="488E3EC9" w14:textId="77777777" w:rsidR="001C0475" w:rsidRDefault="001C0475" w:rsidP="001C0475">
      <w:pPr>
        <w:pStyle w:val="NormalWeb"/>
        <w:numPr>
          <w:ilvl w:val="0"/>
          <w:numId w:val="24"/>
        </w:numPr>
      </w:pPr>
      <w:r>
        <w:rPr>
          <w:rStyle w:val="Strong"/>
        </w:rPr>
        <w:t>Toggle Option:</w:t>
      </w:r>
      <w:r>
        <w:t xml:space="preserve"> Users can switch to view </w:t>
      </w:r>
      <w:r>
        <w:rPr>
          <w:rStyle w:val="Strong"/>
        </w:rPr>
        <w:t>all assets</w:t>
      </w:r>
      <w:r>
        <w:t>, including inactive ones.</w:t>
      </w:r>
    </w:p>
    <w:p w14:paraId="140B865B" w14:textId="77777777" w:rsidR="001C0475" w:rsidRDefault="001C0475" w:rsidP="001C0475">
      <w:pPr>
        <w:pStyle w:val="NormalWeb"/>
        <w:numPr>
          <w:ilvl w:val="0"/>
          <w:numId w:val="24"/>
        </w:numPr>
      </w:pPr>
      <w:r>
        <w:rPr>
          <w:rStyle w:val="Strong"/>
        </w:rPr>
        <w:t>Print QR Button:</w:t>
      </w:r>
    </w:p>
    <w:p w14:paraId="192E02AA" w14:textId="77777777" w:rsidR="001C0475" w:rsidRDefault="001C0475" w:rsidP="001C0475">
      <w:pPr>
        <w:pStyle w:val="NormalWeb"/>
        <w:numPr>
          <w:ilvl w:val="1"/>
          <w:numId w:val="24"/>
        </w:numPr>
      </w:pPr>
      <w:r>
        <w:t>Opens a popup to configure QR printing.</w:t>
      </w:r>
    </w:p>
    <w:p w14:paraId="1528F0AD" w14:textId="77777777" w:rsidR="001C0475" w:rsidRDefault="001C0475" w:rsidP="001C0475">
      <w:pPr>
        <w:pStyle w:val="NormalWeb"/>
        <w:numPr>
          <w:ilvl w:val="1"/>
          <w:numId w:val="24"/>
        </w:numPr>
      </w:pPr>
      <w:r>
        <w:t>Users can select the asset from a dropdown.</w:t>
      </w:r>
    </w:p>
    <w:p w14:paraId="5EA5EA2C" w14:textId="77777777" w:rsidR="001C0475" w:rsidRDefault="001C0475" w:rsidP="001C0475">
      <w:pPr>
        <w:pStyle w:val="NormalWeb"/>
        <w:numPr>
          <w:ilvl w:val="1"/>
          <w:numId w:val="24"/>
        </w:numPr>
      </w:pPr>
      <w:r>
        <w:t xml:space="preserve">They can choose the </w:t>
      </w:r>
      <w:r>
        <w:rPr>
          <w:rStyle w:val="Strong"/>
        </w:rPr>
        <w:t>position</w:t>
      </w:r>
      <w:r>
        <w:t xml:space="preserve"> of the QR code on an A4 page.</w:t>
      </w:r>
    </w:p>
    <w:p w14:paraId="1E158536" w14:textId="77777777" w:rsidR="001C0475" w:rsidRDefault="001C0475" w:rsidP="001C0475">
      <w:pPr>
        <w:pStyle w:val="NormalWeb"/>
        <w:numPr>
          <w:ilvl w:val="1"/>
          <w:numId w:val="24"/>
        </w:numPr>
      </w:pPr>
      <w:r>
        <w:t>The QR code is then printed based on this layout.</w:t>
      </w:r>
    </w:p>
    <w:p w14:paraId="3AA41952" w14:textId="77777777" w:rsidR="001C0475" w:rsidRDefault="001C0475" w:rsidP="001C0475">
      <w:pPr>
        <w:pStyle w:val="NormalWeb"/>
        <w:numPr>
          <w:ilvl w:val="0"/>
          <w:numId w:val="24"/>
        </w:numPr>
      </w:pPr>
      <w:r>
        <w:rPr>
          <w:rStyle w:val="Strong"/>
        </w:rPr>
        <w:t>Download Report Button:</w:t>
      </w:r>
    </w:p>
    <w:p w14:paraId="446C3B2D" w14:textId="77777777" w:rsidR="001C0475" w:rsidRDefault="001C0475" w:rsidP="001C0475">
      <w:pPr>
        <w:pStyle w:val="NormalWeb"/>
        <w:numPr>
          <w:ilvl w:val="1"/>
          <w:numId w:val="24"/>
        </w:numPr>
      </w:pPr>
      <w:r>
        <w:t xml:space="preserve">Generates a </w:t>
      </w:r>
      <w:r>
        <w:rPr>
          <w:rStyle w:val="Strong"/>
        </w:rPr>
        <w:t>PDF report</w:t>
      </w:r>
      <w:r>
        <w:t xml:space="preserve"> of all assets.</w:t>
      </w:r>
    </w:p>
    <w:p w14:paraId="072705C4" w14:textId="77777777" w:rsidR="001C0475" w:rsidRDefault="001C0475" w:rsidP="001C0475">
      <w:pPr>
        <w:pStyle w:val="NormalWeb"/>
        <w:numPr>
          <w:ilvl w:val="1"/>
          <w:numId w:val="24"/>
        </w:numPr>
      </w:pPr>
      <w:r>
        <w:t xml:space="preserve">Report is filtered to show assets related to the user’s </w:t>
      </w:r>
      <w:r>
        <w:rPr>
          <w:rStyle w:val="Strong"/>
        </w:rPr>
        <w:t>department</w:t>
      </w:r>
      <w:r>
        <w:t>.</w:t>
      </w:r>
    </w:p>
    <w:p w14:paraId="7F14F090" w14:textId="77777777" w:rsidR="001C0475" w:rsidRDefault="001C0475" w:rsidP="001C0475">
      <w:r>
        <w:pict w14:anchorId="1E7E8E9C">
          <v:rect id="_x0000_i1025" style="width:0;height:1.5pt" o:hralign="center" o:hrstd="t" o:hr="t" fillcolor="#a0a0a0" stroked="f"/>
        </w:pict>
      </w:r>
    </w:p>
    <w:p w14:paraId="615DC5A3" w14:textId="77777777" w:rsidR="001C0475" w:rsidRDefault="001C0475" w:rsidP="001C0475">
      <w:pPr>
        <w:pStyle w:val="Heading2"/>
      </w:pPr>
      <w:r>
        <w:rPr>
          <w:rStyle w:val="Strong"/>
          <w:b w:val="0"/>
          <w:bCs w:val="0"/>
        </w:rPr>
        <w:t>2. Asset Details</w:t>
      </w:r>
    </w:p>
    <w:p w14:paraId="6573EBD5" w14:textId="77777777" w:rsidR="001C0475" w:rsidRDefault="001C0475" w:rsidP="001C0475">
      <w:pPr>
        <w:pStyle w:val="NormalWeb"/>
      </w:pPr>
      <w:r>
        <w:t>A form captures all relevant information about an asset.</w:t>
      </w:r>
    </w:p>
    <w:p w14:paraId="2B2B409E" w14:textId="77777777" w:rsidR="001C0475" w:rsidRDefault="001C0475" w:rsidP="001C0475">
      <w:pPr>
        <w:pStyle w:val="NormalWeb"/>
        <w:numPr>
          <w:ilvl w:val="0"/>
          <w:numId w:val="25"/>
        </w:numPr>
      </w:pPr>
      <w:r>
        <w:rPr>
          <w:rStyle w:val="Strong"/>
        </w:rPr>
        <w:t>Unique Identifier:</w:t>
      </w:r>
      <w:r>
        <w:t xml:space="preserve"> Each asset gets a </w:t>
      </w:r>
      <w:r>
        <w:rPr>
          <w:rStyle w:val="Strong"/>
        </w:rPr>
        <w:t>unique number</w:t>
      </w:r>
      <w:r>
        <w:t xml:space="preserve"> upon creation.</w:t>
      </w:r>
    </w:p>
    <w:p w14:paraId="355AB901" w14:textId="77777777" w:rsidR="001C0475" w:rsidRDefault="001C0475" w:rsidP="001C0475">
      <w:pPr>
        <w:pStyle w:val="NormalWeb"/>
        <w:numPr>
          <w:ilvl w:val="0"/>
          <w:numId w:val="25"/>
        </w:numPr>
      </w:pPr>
      <w:r>
        <w:rPr>
          <w:rStyle w:val="Strong"/>
        </w:rPr>
        <w:t>Department Assignment:</w:t>
      </w:r>
    </w:p>
    <w:p w14:paraId="74781967" w14:textId="77777777" w:rsidR="001C0475" w:rsidRDefault="001C0475" w:rsidP="001C0475">
      <w:pPr>
        <w:pStyle w:val="NormalWeb"/>
        <w:numPr>
          <w:ilvl w:val="1"/>
          <w:numId w:val="25"/>
        </w:numPr>
      </w:pPr>
      <w:r>
        <w:t xml:space="preserve">Assets can belong to </w:t>
      </w:r>
      <w:r>
        <w:rPr>
          <w:rStyle w:val="Strong"/>
        </w:rPr>
        <w:t>one or multiple departments</w:t>
      </w:r>
      <w:r>
        <w:t>.</w:t>
      </w:r>
    </w:p>
    <w:p w14:paraId="3E736D8B" w14:textId="77777777" w:rsidR="001C0475" w:rsidRDefault="001C0475" w:rsidP="001C0475">
      <w:pPr>
        <w:pStyle w:val="NormalWeb"/>
        <w:numPr>
          <w:ilvl w:val="0"/>
          <w:numId w:val="25"/>
        </w:numPr>
      </w:pPr>
      <w:r>
        <w:rPr>
          <w:rStyle w:val="Strong"/>
        </w:rPr>
        <w:t>Procurement Type:</w:t>
      </w:r>
    </w:p>
    <w:p w14:paraId="6D3E4157" w14:textId="77777777" w:rsidR="001C0475" w:rsidRDefault="001C0475" w:rsidP="001C0475">
      <w:pPr>
        <w:pStyle w:val="NormalWeb"/>
        <w:numPr>
          <w:ilvl w:val="1"/>
          <w:numId w:val="25"/>
        </w:numPr>
      </w:pPr>
      <w:r>
        <w:rPr>
          <w:rStyle w:val="Strong"/>
        </w:rPr>
        <w:t>Subscription</w:t>
      </w:r>
      <w:r>
        <w:t>: Ongoing usage-based procurement.</w:t>
      </w:r>
    </w:p>
    <w:p w14:paraId="085D8A44" w14:textId="77777777" w:rsidR="001C0475" w:rsidRDefault="001C0475" w:rsidP="001C0475">
      <w:pPr>
        <w:pStyle w:val="NormalWeb"/>
        <w:numPr>
          <w:ilvl w:val="1"/>
          <w:numId w:val="25"/>
        </w:numPr>
      </w:pPr>
      <w:r>
        <w:rPr>
          <w:rStyle w:val="Strong"/>
        </w:rPr>
        <w:t>One-Time Procurement</w:t>
      </w:r>
      <w:r>
        <w:t>: Single purchase.</w:t>
      </w:r>
    </w:p>
    <w:p w14:paraId="078DF64C" w14:textId="77777777" w:rsidR="001C0475" w:rsidRDefault="001C0475" w:rsidP="001C0475">
      <w:pPr>
        <w:pStyle w:val="NormalWeb"/>
        <w:numPr>
          <w:ilvl w:val="2"/>
          <w:numId w:val="25"/>
        </w:numPr>
      </w:pPr>
      <w:r>
        <w:t xml:space="preserve">Can operate under </w:t>
      </w:r>
      <w:r>
        <w:rPr>
          <w:rStyle w:val="Strong"/>
        </w:rPr>
        <w:t>AMC (Annual Maintenance Contract)</w:t>
      </w:r>
      <w:r>
        <w:t xml:space="preserve"> or </w:t>
      </w:r>
      <w:r>
        <w:rPr>
          <w:rStyle w:val="Strong"/>
        </w:rPr>
        <w:t>Service Mode</w:t>
      </w:r>
      <w:r>
        <w:t>.</w:t>
      </w:r>
    </w:p>
    <w:p w14:paraId="6C2E7FCC" w14:textId="77777777" w:rsidR="001C0475" w:rsidRDefault="001C0475" w:rsidP="001C0475">
      <w:pPr>
        <w:pStyle w:val="NormalWeb"/>
        <w:numPr>
          <w:ilvl w:val="2"/>
          <w:numId w:val="25"/>
        </w:numPr>
      </w:pPr>
      <w:r>
        <w:rPr>
          <w:rStyle w:val="Strong"/>
        </w:rPr>
        <w:t>AMC Mode</w:t>
      </w:r>
      <w:r>
        <w:t>:</w:t>
      </w:r>
    </w:p>
    <w:p w14:paraId="4EE9AC2B" w14:textId="77777777" w:rsidR="001C0475" w:rsidRDefault="001C0475" w:rsidP="001C0475">
      <w:pPr>
        <w:pStyle w:val="NormalWeb"/>
        <w:numPr>
          <w:ilvl w:val="3"/>
          <w:numId w:val="25"/>
        </w:numPr>
      </w:pPr>
      <w:r>
        <w:t xml:space="preserve">Service provider assignment is </w:t>
      </w:r>
      <w:r>
        <w:rPr>
          <w:rStyle w:val="Strong"/>
        </w:rPr>
        <w:t>mandatory</w:t>
      </w:r>
      <w:r>
        <w:t>.</w:t>
      </w:r>
    </w:p>
    <w:p w14:paraId="757EDF96" w14:textId="77777777" w:rsidR="001C0475" w:rsidRDefault="001C0475" w:rsidP="001C0475">
      <w:pPr>
        <w:pStyle w:val="NormalWeb"/>
        <w:numPr>
          <w:ilvl w:val="3"/>
          <w:numId w:val="25"/>
        </w:numPr>
      </w:pPr>
      <w:r>
        <w:t xml:space="preserve">Maintenance plans are automatically created according to </w:t>
      </w:r>
      <w:r>
        <w:rPr>
          <w:rStyle w:val="Strong"/>
        </w:rPr>
        <w:t>Frequency</w:t>
      </w:r>
      <w:r>
        <w:t xml:space="preserve"> and shown in the Maintenance module.</w:t>
      </w:r>
    </w:p>
    <w:p w14:paraId="1F5461E6" w14:textId="77777777" w:rsidR="001C0475" w:rsidRDefault="001C0475" w:rsidP="001C0475">
      <w:pPr>
        <w:pStyle w:val="NormalWeb"/>
        <w:numPr>
          <w:ilvl w:val="0"/>
          <w:numId w:val="25"/>
        </w:numPr>
      </w:pPr>
      <w:r>
        <w:rPr>
          <w:rStyle w:val="Strong"/>
        </w:rPr>
        <w:t>AMC Details:</w:t>
      </w:r>
      <w:r>
        <w:t xml:space="preserve"> Must include:</w:t>
      </w:r>
    </w:p>
    <w:p w14:paraId="033C7752" w14:textId="77777777" w:rsidR="001C0475" w:rsidRDefault="001C0475" w:rsidP="001C0475">
      <w:pPr>
        <w:pStyle w:val="NormalWeb"/>
        <w:numPr>
          <w:ilvl w:val="1"/>
          <w:numId w:val="25"/>
        </w:numPr>
      </w:pPr>
      <w:r>
        <w:t>Invoice Number</w:t>
      </w:r>
    </w:p>
    <w:p w14:paraId="41BA3232" w14:textId="77777777" w:rsidR="001C0475" w:rsidRDefault="001C0475" w:rsidP="001C0475">
      <w:pPr>
        <w:pStyle w:val="NormalWeb"/>
        <w:numPr>
          <w:ilvl w:val="1"/>
          <w:numId w:val="25"/>
        </w:numPr>
      </w:pPr>
      <w:r>
        <w:t>Invoice Date</w:t>
      </w:r>
    </w:p>
    <w:p w14:paraId="1F2484DB" w14:textId="77777777" w:rsidR="001C0475" w:rsidRDefault="001C0475" w:rsidP="001C0475">
      <w:pPr>
        <w:pStyle w:val="NormalWeb"/>
        <w:numPr>
          <w:ilvl w:val="1"/>
          <w:numId w:val="25"/>
        </w:numPr>
      </w:pPr>
      <w:r>
        <w:t>Start and End Dates</w:t>
      </w:r>
    </w:p>
    <w:p w14:paraId="5709841F" w14:textId="77777777" w:rsidR="001C0475" w:rsidRDefault="001C0475" w:rsidP="001C0475">
      <w:pPr>
        <w:pStyle w:val="NormalWeb"/>
        <w:numPr>
          <w:ilvl w:val="1"/>
          <w:numId w:val="25"/>
        </w:numPr>
      </w:pPr>
      <w:r>
        <w:t>Cost</w:t>
      </w:r>
    </w:p>
    <w:p w14:paraId="231E8CCE" w14:textId="77777777" w:rsidR="001C0475" w:rsidRDefault="001C0475" w:rsidP="001C0475">
      <w:pPr>
        <w:pStyle w:val="NormalWeb"/>
        <w:numPr>
          <w:ilvl w:val="1"/>
          <w:numId w:val="25"/>
        </w:numPr>
      </w:pPr>
      <w:r>
        <w:t>Maintenance Frequency</w:t>
      </w:r>
    </w:p>
    <w:p w14:paraId="660C71C2" w14:textId="77777777" w:rsidR="001C0475" w:rsidRDefault="001C0475" w:rsidP="001C0475">
      <w:pPr>
        <w:pStyle w:val="NormalWeb"/>
        <w:numPr>
          <w:ilvl w:val="0"/>
          <w:numId w:val="25"/>
        </w:numPr>
      </w:pPr>
      <w:r>
        <w:rPr>
          <w:rStyle w:val="Strong"/>
        </w:rPr>
        <w:t>Asset Media:</w:t>
      </w:r>
      <w:r>
        <w:t xml:space="preserve"> Multiple images can be uploaded.</w:t>
      </w:r>
    </w:p>
    <w:p w14:paraId="0674FECA" w14:textId="77777777" w:rsidR="001C0475" w:rsidRDefault="001C0475" w:rsidP="001C0475">
      <w:pPr>
        <w:pStyle w:val="NormalWeb"/>
        <w:numPr>
          <w:ilvl w:val="0"/>
          <w:numId w:val="25"/>
        </w:numPr>
      </w:pPr>
      <w:r>
        <w:rPr>
          <w:rStyle w:val="Strong"/>
        </w:rPr>
        <w:t>QR Code Generation:</w:t>
      </w:r>
      <w:r>
        <w:t xml:space="preserve"> Once saved, the asset gets a </w:t>
      </w:r>
      <w:r>
        <w:rPr>
          <w:rStyle w:val="Strong"/>
        </w:rPr>
        <w:t>QR code</w:t>
      </w:r>
      <w:r>
        <w:t xml:space="preserve"> displayed on the screen.</w:t>
      </w:r>
    </w:p>
    <w:p w14:paraId="515F40A8" w14:textId="77777777" w:rsidR="001C0475" w:rsidRDefault="001C0475" w:rsidP="001C0475">
      <w:r>
        <w:pict w14:anchorId="7831B10A">
          <v:rect id="_x0000_i1026" style="width:0;height:1.5pt" o:hralign="center" o:hrstd="t" o:hr="t" fillcolor="#a0a0a0" stroked="f"/>
        </w:pict>
      </w:r>
    </w:p>
    <w:p w14:paraId="4E404C7D" w14:textId="77777777" w:rsidR="001C0475" w:rsidRDefault="001C0475" w:rsidP="001C0475">
      <w:pPr>
        <w:pStyle w:val="Heading2"/>
      </w:pPr>
      <w:r>
        <w:rPr>
          <w:rStyle w:val="Strong"/>
          <w:b w:val="0"/>
          <w:bCs w:val="0"/>
        </w:rPr>
        <w:t>3. Other Details</w:t>
      </w:r>
    </w:p>
    <w:p w14:paraId="13C340FD" w14:textId="77777777" w:rsidR="001C0475" w:rsidRDefault="001C0475" w:rsidP="001C0475">
      <w:pPr>
        <w:pStyle w:val="NormalWeb"/>
      </w:pPr>
      <w:r>
        <w:t>Additional information to provide context and traceability for assets:</w:t>
      </w:r>
    </w:p>
    <w:p w14:paraId="44A0DAC3" w14:textId="77777777" w:rsidR="001C0475" w:rsidRDefault="001C0475" w:rsidP="001C0475">
      <w:pPr>
        <w:pStyle w:val="NormalWeb"/>
        <w:numPr>
          <w:ilvl w:val="0"/>
          <w:numId w:val="26"/>
        </w:numPr>
      </w:pPr>
      <w:r>
        <w:t>Manufacturer details</w:t>
      </w:r>
    </w:p>
    <w:p w14:paraId="69F55529" w14:textId="77777777" w:rsidR="001C0475" w:rsidRDefault="001C0475" w:rsidP="001C0475">
      <w:pPr>
        <w:pStyle w:val="NormalWeb"/>
        <w:numPr>
          <w:ilvl w:val="0"/>
          <w:numId w:val="26"/>
        </w:numPr>
      </w:pPr>
      <w:r>
        <w:t>Service provider</w:t>
      </w:r>
    </w:p>
    <w:p w14:paraId="03D0FC6F" w14:textId="77777777" w:rsidR="001C0475" w:rsidRDefault="001C0475" w:rsidP="001C0475">
      <w:pPr>
        <w:pStyle w:val="NormalWeb"/>
        <w:numPr>
          <w:ilvl w:val="0"/>
          <w:numId w:val="26"/>
        </w:numPr>
      </w:pPr>
      <w:r>
        <w:t>Purchase details</w:t>
      </w:r>
    </w:p>
    <w:p w14:paraId="0370EF71" w14:textId="77777777" w:rsidR="001C0475" w:rsidRDefault="001C0475" w:rsidP="001C0475">
      <w:pPr>
        <w:pStyle w:val="NormalWeb"/>
        <w:numPr>
          <w:ilvl w:val="0"/>
          <w:numId w:val="26"/>
        </w:numPr>
      </w:pPr>
      <w:r>
        <w:t>Supplier details</w:t>
      </w:r>
    </w:p>
    <w:p w14:paraId="1E9E6F9C" w14:textId="77777777" w:rsidR="001C0475" w:rsidRDefault="001C0475" w:rsidP="001C0475">
      <w:pPr>
        <w:pStyle w:val="NormalWeb"/>
        <w:numPr>
          <w:ilvl w:val="1"/>
          <w:numId w:val="26"/>
        </w:numPr>
      </w:pPr>
      <w:r>
        <w:t xml:space="preserve">If supplier and manufacturer are the same, a </w:t>
      </w:r>
      <w:r>
        <w:rPr>
          <w:rStyle w:val="Strong"/>
        </w:rPr>
        <w:t>checkbox</w:t>
      </w:r>
      <w:r>
        <w:t xml:space="preserve"> can be marked.</w:t>
      </w:r>
    </w:p>
    <w:p w14:paraId="3F2C77EF" w14:textId="77777777" w:rsidR="001C0475" w:rsidRDefault="001C0475" w:rsidP="001C0475">
      <w:r>
        <w:pict w14:anchorId="2561B995">
          <v:rect id="_x0000_i1027" style="width:0;height:1.5pt" o:hralign="center" o:hrstd="t" o:hr="t" fillcolor="#a0a0a0" stroked="f"/>
        </w:pict>
      </w:r>
    </w:p>
    <w:p w14:paraId="2801D182" w14:textId="77777777" w:rsidR="001C0475" w:rsidRDefault="001C0475" w:rsidP="001C0475">
      <w:pPr>
        <w:pStyle w:val="Heading2"/>
      </w:pPr>
      <w:r>
        <w:rPr>
          <w:rStyle w:val="Strong"/>
          <w:b w:val="0"/>
          <w:bCs w:val="0"/>
        </w:rPr>
        <w:t>4. Utility</w:t>
      </w:r>
    </w:p>
    <w:p w14:paraId="68CF3F37" w14:textId="77777777" w:rsidR="001C0475" w:rsidRDefault="001C0475" w:rsidP="001C0475">
      <w:pPr>
        <w:pStyle w:val="NormalWeb"/>
      </w:pPr>
      <w:r>
        <w:t>Utilities are associated tools, consumables, or add-ons used with the asset.</w:t>
      </w:r>
    </w:p>
    <w:p w14:paraId="71B91CC2" w14:textId="77777777" w:rsidR="001C0475" w:rsidRDefault="001C0475" w:rsidP="001C0475">
      <w:pPr>
        <w:pStyle w:val="NormalWeb"/>
        <w:numPr>
          <w:ilvl w:val="0"/>
          <w:numId w:val="27"/>
        </w:numPr>
      </w:pPr>
      <w:r>
        <w:t xml:space="preserve">Displayed in a </w:t>
      </w:r>
      <w:r>
        <w:rPr>
          <w:rStyle w:val="Strong"/>
        </w:rPr>
        <w:t>table</w:t>
      </w:r>
      <w:r>
        <w:t xml:space="preserve"> under the Utility tab.</w:t>
      </w:r>
    </w:p>
    <w:p w14:paraId="65914160" w14:textId="77777777" w:rsidR="001C0475" w:rsidRDefault="001C0475" w:rsidP="001C0475">
      <w:pPr>
        <w:pStyle w:val="NormalWeb"/>
        <w:numPr>
          <w:ilvl w:val="0"/>
          <w:numId w:val="27"/>
        </w:numPr>
      </w:pPr>
      <w:r>
        <w:rPr>
          <w:rStyle w:val="Strong"/>
        </w:rPr>
        <w:t>Adding New Utility:</w:t>
      </w:r>
    </w:p>
    <w:p w14:paraId="1085E64E" w14:textId="77777777" w:rsidR="001C0475" w:rsidRDefault="001C0475" w:rsidP="001C0475">
      <w:pPr>
        <w:pStyle w:val="NormalWeb"/>
        <w:numPr>
          <w:ilvl w:val="1"/>
          <w:numId w:val="27"/>
        </w:numPr>
      </w:pPr>
      <w:r>
        <w:t xml:space="preserve">Button at the top redirects to the </w:t>
      </w:r>
      <w:r>
        <w:rPr>
          <w:rStyle w:val="Strong"/>
        </w:rPr>
        <w:t>Material Module</w:t>
      </w:r>
      <w:r>
        <w:t>.</w:t>
      </w:r>
    </w:p>
    <w:p w14:paraId="7BE0FD6C" w14:textId="77777777" w:rsidR="001C0475" w:rsidRDefault="001C0475" w:rsidP="001C0475">
      <w:pPr>
        <w:pStyle w:val="NormalWeb"/>
        <w:numPr>
          <w:ilvl w:val="0"/>
          <w:numId w:val="27"/>
        </w:numPr>
      </w:pPr>
      <w:r>
        <w:rPr>
          <w:rStyle w:val="Strong"/>
        </w:rPr>
        <w:t>Manual Updates:</w:t>
      </w:r>
      <w:r>
        <w:t xml:space="preserve"> Last replaced date of a utility can be updated manually.</w:t>
      </w:r>
    </w:p>
    <w:p w14:paraId="01671631" w14:textId="77777777" w:rsidR="001C0475" w:rsidRDefault="001C0475" w:rsidP="001C0475">
      <w:r>
        <w:pict w14:anchorId="311940CD">
          <v:rect id="_x0000_i1028" style="width:0;height:1.5pt" o:hralign="center" o:hrstd="t" o:hr="t" fillcolor="#a0a0a0" stroked="f"/>
        </w:pict>
      </w:r>
    </w:p>
    <w:p w14:paraId="6ACB1650" w14:textId="77777777" w:rsidR="001C0475" w:rsidRDefault="001C0475" w:rsidP="001C0475">
      <w:pPr>
        <w:pStyle w:val="Heading2"/>
      </w:pPr>
      <w:r>
        <w:rPr>
          <w:rStyle w:val="Strong"/>
          <w:b w:val="0"/>
          <w:bCs w:val="0"/>
        </w:rPr>
        <w:t>5. Consumables</w:t>
      </w:r>
    </w:p>
    <w:p w14:paraId="0C23E3F7" w14:textId="77777777" w:rsidR="001C0475" w:rsidRDefault="001C0475" w:rsidP="001C0475">
      <w:pPr>
        <w:pStyle w:val="NormalWeb"/>
      </w:pPr>
      <w:r>
        <w:t>Consumable items associated with an asset (e.g., filters, reagents, small parts):</w:t>
      </w:r>
    </w:p>
    <w:p w14:paraId="57ED4522" w14:textId="77777777" w:rsidR="001C0475" w:rsidRDefault="001C0475" w:rsidP="001C0475">
      <w:pPr>
        <w:pStyle w:val="NormalWeb"/>
        <w:numPr>
          <w:ilvl w:val="0"/>
          <w:numId w:val="28"/>
        </w:numPr>
      </w:pPr>
      <w:r>
        <w:t xml:space="preserve">Displayed in a </w:t>
      </w:r>
      <w:r>
        <w:rPr>
          <w:rStyle w:val="Strong"/>
        </w:rPr>
        <w:t>tabular format</w:t>
      </w:r>
      <w:r>
        <w:t>.</w:t>
      </w:r>
    </w:p>
    <w:p w14:paraId="4482115A" w14:textId="77777777" w:rsidR="001C0475" w:rsidRDefault="001C0475" w:rsidP="001C0475">
      <w:pPr>
        <w:pStyle w:val="NormalWeb"/>
        <w:numPr>
          <w:ilvl w:val="0"/>
          <w:numId w:val="28"/>
        </w:numPr>
      </w:pPr>
      <w:r>
        <w:rPr>
          <w:rStyle w:val="Strong"/>
        </w:rPr>
        <w:t>Adding Consumables:</w:t>
      </w:r>
    </w:p>
    <w:p w14:paraId="4CE08808" w14:textId="77777777" w:rsidR="001C0475" w:rsidRDefault="001C0475" w:rsidP="001C0475">
      <w:pPr>
        <w:pStyle w:val="NormalWeb"/>
        <w:numPr>
          <w:ilvl w:val="1"/>
          <w:numId w:val="28"/>
        </w:numPr>
      </w:pPr>
      <w:r>
        <w:t xml:space="preserve">Redirects to </w:t>
      </w:r>
      <w:r>
        <w:rPr>
          <w:rStyle w:val="Strong"/>
        </w:rPr>
        <w:t>Material Module</w:t>
      </w:r>
      <w:r>
        <w:t>.</w:t>
      </w:r>
    </w:p>
    <w:p w14:paraId="5CCF68AE" w14:textId="77777777" w:rsidR="001C0475" w:rsidRDefault="001C0475" w:rsidP="001C0475">
      <w:pPr>
        <w:pStyle w:val="NormalWeb"/>
        <w:numPr>
          <w:ilvl w:val="1"/>
          <w:numId w:val="28"/>
        </w:numPr>
      </w:pPr>
      <w:r>
        <w:rPr>
          <w:rStyle w:val="Strong"/>
        </w:rPr>
        <w:t>Pre-fills:</w:t>
      </w:r>
    </w:p>
    <w:p w14:paraId="1BEFC9E2" w14:textId="77777777" w:rsidR="001C0475" w:rsidRDefault="001C0475" w:rsidP="001C0475">
      <w:pPr>
        <w:pStyle w:val="NormalWeb"/>
        <w:numPr>
          <w:ilvl w:val="2"/>
          <w:numId w:val="28"/>
        </w:numPr>
      </w:pPr>
      <w:r>
        <w:t>Consumable option selected.</w:t>
      </w:r>
    </w:p>
    <w:p w14:paraId="5920A171" w14:textId="77777777" w:rsidR="001C0475" w:rsidRDefault="001C0475" w:rsidP="001C0475">
      <w:pPr>
        <w:pStyle w:val="NormalWeb"/>
        <w:numPr>
          <w:ilvl w:val="2"/>
          <w:numId w:val="28"/>
        </w:numPr>
      </w:pPr>
      <w:r>
        <w:t>Associated asset pre-selected.</w:t>
      </w:r>
    </w:p>
    <w:p w14:paraId="53DE4AAF" w14:textId="77777777" w:rsidR="001C0475" w:rsidRDefault="001C0475" w:rsidP="001C0475">
      <w:pPr>
        <w:pStyle w:val="NormalWeb"/>
        <w:numPr>
          <w:ilvl w:val="0"/>
          <w:numId w:val="28"/>
        </w:numPr>
      </w:pPr>
      <w:r>
        <w:rPr>
          <w:rStyle w:val="Strong"/>
        </w:rPr>
        <w:t>Usage Calculation:</w:t>
      </w:r>
    </w:p>
    <w:p w14:paraId="11E4053A" w14:textId="77777777" w:rsidR="001C0475" w:rsidRDefault="001C0475" w:rsidP="001C0475">
      <w:pPr>
        <w:pStyle w:val="NormalWeb"/>
        <w:numPr>
          <w:ilvl w:val="1"/>
          <w:numId w:val="28"/>
        </w:numPr>
      </w:pPr>
      <w:r>
        <w:t xml:space="preserve">Days of usage are calculated based on the </w:t>
      </w:r>
      <w:r>
        <w:rPr>
          <w:rStyle w:val="Strong"/>
        </w:rPr>
        <w:t>outward date</w:t>
      </w:r>
      <w:r>
        <w:t xml:space="preserve"> and </w:t>
      </w:r>
      <w:r>
        <w:rPr>
          <w:rStyle w:val="Strong"/>
        </w:rPr>
        <w:t>expiry period</w:t>
      </w:r>
      <w:r>
        <w:t>.</w:t>
      </w:r>
    </w:p>
    <w:p w14:paraId="73A939E4" w14:textId="77777777" w:rsidR="001C0475" w:rsidRDefault="001C0475" w:rsidP="001C0475">
      <w:pPr>
        <w:pStyle w:val="NormalWeb"/>
        <w:numPr>
          <w:ilvl w:val="1"/>
          <w:numId w:val="28"/>
        </w:numPr>
      </w:pPr>
      <w:r>
        <w:t xml:space="preserve">Remaining usage days are updated </w:t>
      </w:r>
      <w:r>
        <w:rPr>
          <w:rStyle w:val="Strong"/>
        </w:rPr>
        <w:t>daily</w:t>
      </w:r>
      <w:r>
        <w:t>.</w:t>
      </w:r>
    </w:p>
    <w:p w14:paraId="3E1EC608" w14:textId="77777777" w:rsidR="001C0475" w:rsidRDefault="001C0475" w:rsidP="001C0475">
      <w:r>
        <w:pict w14:anchorId="30D7D0BD">
          <v:rect id="_x0000_i1029" style="width:0;height:1.5pt" o:hralign="center" o:hrstd="t" o:hr="t" fillcolor="#a0a0a0" stroked="f"/>
        </w:pict>
      </w:r>
    </w:p>
    <w:p w14:paraId="3D9FF174" w14:textId="77777777" w:rsidR="001C0475" w:rsidRDefault="001C0475" w:rsidP="001C0475">
      <w:pPr>
        <w:pStyle w:val="Heading2"/>
      </w:pPr>
      <w:r>
        <w:rPr>
          <w:rStyle w:val="Strong"/>
          <w:b w:val="0"/>
          <w:bCs w:val="0"/>
        </w:rPr>
        <w:t>6. Documents</w:t>
      </w:r>
    </w:p>
    <w:p w14:paraId="3BFED318" w14:textId="77777777" w:rsidR="001C0475" w:rsidRDefault="001C0475" w:rsidP="001C0475">
      <w:pPr>
        <w:pStyle w:val="NormalWeb"/>
      </w:pPr>
      <w:r>
        <w:t>Documents related to the asset are managed here:</w:t>
      </w:r>
    </w:p>
    <w:p w14:paraId="39F52566" w14:textId="77777777" w:rsidR="001C0475" w:rsidRDefault="001C0475" w:rsidP="001C0475">
      <w:pPr>
        <w:pStyle w:val="NormalWeb"/>
        <w:numPr>
          <w:ilvl w:val="0"/>
          <w:numId w:val="29"/>
        </w:numPr>
      </w:pPr>
      <w:r>
        <w:t xml:space="preserve">Displayed in a </w:t>
      </w:r>
      <w:r>
        <w:rPr>
          <w:rStyle w:val="Strong"/>
        </w:rPr>
        <w:t>table</w:t>
      </w:r>
      <w:r>
        <w:t xml:space="preserve"> under the Documents tab.</w:t>
      </w:r>
    </w:p>
    <w:p w14:paraId="0CA88031" w14:textId="77777777" w:rsidR="001C0475" w:rsidRDefault="001C0475" w:rsidP="001C0475">
      <w:pPr>
        <w:pStyle w:val="NormalWeb"/>
        <w:numPr>
          <w:ilvl w:val="0"/>
          <w:numId w:val="29"/>
        </w:numPr>
      </w:pPr>
      <w:r>
        <w:rPr>
          <w:rStyle w:val="Strong"/>
        </w:rPr>
        <w:t>Document Types:</w:t>
      </w:r>
      <w:r>
        <w:t xml:space="preserve"> All types are selected by default.</w:t>
      </w:r>
    </w:p>
    <w:p w14:paraId="374A8BE0" w14:textId="77777777" w:rsidR="001C0475" w:rsidRDefault="001C0475" w:rsidP="001C0475">
      <w:pPr>
        <w:pStyle w:val="NormalWeb"/>
        <w:numPr>
          <w:ilvl w:val="0"/>
          <w:numId w:val="29"/>
        </w:numPr>
      </w:pPr>
      <w:r>
        <w:rPr>
          <w:rStyle w:val="Strong"/>
        </w:rPr>
        <w:t>Adding New Document:</w:t>
      </w:r>
    </w:p>
    <w:p w14:paraId="41E4F36E" w14:textId="77777777" w:rsidR="001C0475" w:rsidRDefault="001C0475" w:rsidP="001C0475">
      <w:pPr>
        <w:pStyle w:val="NormalWeb"/>
        <w:numPr>
          <w:ilvl w:val="1"/>
          <w:numId w:val="29"/>
        </w:numPr>
      </w:pPr>
      <w:r>
        <w:t xml:space="preserve">Redirects to </w:t>
      </w:r>
      <w:r>
        <w:rPr>
          <w:rStyle w:val="Strong"/>
        </w:rPr>
        <w:t>Document Module</w:t>
      </w:r>
      <w:r>
        <w:t>.</w:t>
      </w:r>
    </w:p>
    <w:p w14:paraId="075BA1C0" w14:textId="77777777" w:rsidR="001C0475" w:rsidRDefault="001C0475" w:rsidP="001C0475">
      <w:pPr>
        <w:pStyle w:val="NormalWeb"/>
        <w:numPr>
          <w:ilvl w:val="0"/>
          <w:numId w:val="29"/>
        </w:numPr>
      </w:pPr>
      <w:r>
        <w:t xml:space="preserve">Note: </w:t>
      </w:r>
      <w:r>
        <w:rPr>
          <w:rStyle w:val="Strong"/>
        </w:rPr>
        <w:t>Documents are not directly linked</w:t>
      </w:r>
      <w:r>
        <w:t xml:space="preserve"> to assets; they are linked via validation processes.</w:t>
      </w:r>
    </w:p>
    <w:p w14:paraId="6158ED9B" w14:textId="77777777" w:rsidR="001C0475" w:rsidRDefault="001C0475" w:rsidP="001C0475">
      <w:r>
        <w:pict w14:anchorId="626FBB73">
          <v:rect id="_x0000_i1030" style="width:0;height:1.5pt" o:hralign="center" o:hrstd="t" o:hr="t" fillcolor="#a0a0a0" stroked="f"/>
        </w:pict>
      </w:r>
    </w:p>
    <w:p w14:paraId="2BA04F9E" w14:textId="77777777" w:rsidR="001C0475" w:rsidRDefault="001C0475" w:rsidP="001C0475">
      <w:pPr>
        <w:pStyle w:val="Heading2"/>
      </w:pPr>
      <w:r>
        <w:rPr>
          <w:rStyle w:val="Strong"/>
          <w:b w:val="0"/>
          <w:bCs w:val="0"/>
        </w:rPr>
        <w:t>7. Service History</w:t>
      </w:r>
    </w:p>
    <w:p w14:paraId="401B20FD" w14:textId="77777777" w:rsidR="001C0475" w:rsidRDefault="001C0475" w:rsidP="001C0475">
      <w:pPr>
        <w:pStyle w:val="NormalWeb"/>
      </w:pPr>
      <w:r>
        <w:t>Maintenance history and logs:</w:t>
      </w:r>
    </w:p>
    <w:p w14:paraId="6BCD536A" w14:textId="77777777" w:rsidR="001C0475" w:rsidRDefault="001C0475" w:rsidP="001C0475">
      <w:pPr>
        <w:pStyle w:val="NormalWeb"/>
        <w:numPr>
          <w:ilvl w:val="0"/>
          <w:numId w:val="30"/>
        </w:numPr>
      </w:pPr>
      <w:r>
        <w:rPr>
          <w:rStyle w:val="Strong"/>
        </w:rPr>
        <w:t>Pending Maintenance List:</w:t>
      </w:r>
      <w:r>
        <w:t xml:space="preserve"> Displays tasks not yet completed.</w:t>
      </w:r>
    </w:p>
    <w:p w14:paraId="3F05EA9E" w14:textId="77777777" w:rsidR="001C0475" w:rsidRDefault="001C0475" w:rsidP="001C0475">
      <w:pPr>
        <w:pStyle w:val="NormalWeb"/>
        <w:numPr>
          <w:ilvl w:val="0"/>
          <w:numId w:val="30"/>
        </w:numPr>
      </w:pPr>
      <w:r>
        <w:rPr>
          <w:rStyle w:val="Strong"/>
        </w:rPr>
        <w:t>Completed Maintenance History:</w:t>
      </w:r>
      <w:r>
        <w:t xml:space="preserve"> Shows past maintenance activities.</w:t>
      </w:r>
    </w:p>
    <w:p w14:paraId="61067275" w14:textId="77777777" w:rsidR="001C0475" w:rsidRDefault="001C0475" w:rsidP="001C0475">
      <w:r>
        <w:pict w14:anchorId="73770DFB">
          <v:rect id="_x0000_i1031" style="width:0;height:1.5pt" o:hralign="center" o:hrstd="t" o:hr="t" fillcolor="#a0a0a0" stroked="f"/>
        </w:pict>
      </w:r>
    </w:p>
    <w:p w14:paraId="4F61E225" w14:textId="77777777" w:rsidR="001C0475" w:rsidRDefault="001C0475" w:rsidP="001C0475">
      <w:pPr>
        <w:pStyle w:val="Heading2"/>
      </w:pPr>
      <w:r>
        <w:rPr>
          <w:rStyle w:val="Strong"/>
          <w:b w:val="0"/>
          <w:bCs w:val="0"/>
        </w:rPr>
        <w:t>8. Periodic Parameters</w:t>
      </w:r>
    </w:p>
    <w:p w14:paraId="792D9801" w14:textId="77777777" w:rsidR="001C0475" w:rsidRDefault="001C0475" w:rsidP="001C0475">
      <w:pPr>
        <w:pStyle w:val="NormalWeb"/>
      </w:pPr>
      <w:r>
        <w:t>Calibration-related data is managed here:</w:t>
      </w:r>
    </w:p>
    <w:p w14:paraId="652D5426" w14:textId="77777777" w:rsidR="001C0475" w:rsidRDefault="001C0475" w:rsidP="001C0475">
      <w:pPr>
        <w:pStyle w:val="NormalWeb"/>
        <w:numPr>
          <w:ilvl w:val="0"/>
          <w:numId w:val="31"/>
        </w:numPr>
      </w:pPr>
      <w:r>
        <w:t xml:space="preserve">Users can add </w:t>
      </w:r>
      <w:r>
        <w:rPr>
          <w:rStyle w:val="Strong"/>
        </w:rPr>
        <w:t>parameters</w:t>
      </w:r>
      <w:r>
        <w:t xml:space="preserve"> and </w:t>
      </w:r>
      <w:r>
        <w:rPr>
          <w:rStyle w:val="Strong"/>
        </w:rPr>
        <w:t>calibration frequency</w:t>
      </w:r>
      <w:r>
        <w:t>.</w:t>
      </w:r>
    </w:p>
    <w:p w14:paraId="17022454" w14:textId="77777777" w:rsidR="001C0475" w:rsidRDefault="001C0475" w:rsidP="001C0475">
      <w:pPr>
        <w:pStyle w:val="NormalWeb"/>
        <w:numPr>
          <w:ilvl w:val="0"/>
          <w:numId w:val="31"/>
        </w:numPr>
      </w:pPr>
      <w:r>
        <w:t>Fields:</w:t>
      </w:r>
    </w:p>
    <w:p w14:paraId="48385AEB" w14:textId="77777777" w:rsidR="001C0475" w:rsidRDefault="001C0475" w:rsidP="001C0475">
      <w:pPr>
        <w:pStyle w:val="NormalWeb"/>
        <w:numPr>
          <w:ilvl w:val="1"/>
          <w:numId w:val="31"/>
        </w:numPr>
      </w:pPr>
      <w:r>
        <w:rPr>
          <w:rStyle w:val="Strong"/>
        </w:rPr>
        <w:t>Parameter:</w:t>
      </w:r>
      <w:r>
        <w:t xml:space="preserve"> What needs calibration.</w:t>
      </w:r>
    </w:p>
    <w:p w14:paraId="3504D040" w14:textId="77777777" w:rsidR="001C0475" w:rsidRDefault="001C0475" w:rsidP="001C0475">
      <w:pPr>
        <w:pStyle w:val="NormalWeb"/>
        <w:numPr>
          <w:ilvl w:val="1"/>
          <w:numId w:val="31"/>
        </w:numPr>
      </w:pPr>
      <w:r>
        <w:rPr>
          <w:rStyle w:val="Strong"/>
        </w:rPr>
        <w:t>Periodicity:</w:t>
      </w:r>
      <w:r>
        <w:t xml:space="preserve"> How often it needs calibration (daily, monthly, quarterly, yearly).</w:t>
      </w:r>
    </w:p>
    <w:p w14:paraId="14B5E9CA" w14:textId="77777777" w:rsidR="001C0475" w:rsidRDefault="001C0475" w:rsidP="001C0475">
      <w:pPr>
        <w:pStyle w:val="NormalWeb"/>
        <w:numPr>
          <w:ilvl w:val="0"/>
          <w:numId w:val="31"/>
        </w:numPr>
      </w:pPr>
      <w:r>
        <w:rPr>
          <w:rStyle w:val="Strong"/>
        </w:rPr>
        <w:t>Automatic Calibration Plan:</w:t>
      </w:r>
      <w:r>
        <w:t xml:space="preserve"> Based on periodicity, plans are created starting the </w:t>
      </w:r>
      <w:r>
        <w:rPr>
          <w:rStyle w:val="Strong"/>
        </w:rPr>
        <w:t>day after saving data</w:t>
      </w:r>
      <w:r>
        <w:t>.</w:t>
      </w:r>
    </w:p>
    <w:p w14:paraId="21D6A940" w14:textId="77777777" w:rsidR="001C0475" w:rsidRDefault="001C0475" w:rsidP="001C0475">
      <w:r>
        <w:pict w14:anchorId="396042E8">
          <v:rect id="_x0000_i1032" style="width:0;height:1.5pt" o:hralign="center" o:hrstd="t" o:hr="t" fillcolor="#a0a0a0" stroked="f"/>
        </w:pict>
      </w:r>
    </w:p>
    <w:p w14:paraId="4327BEF0" w14:textId="77777777" w:rsidR="001C0475" w:rsidRDefault="001C0475" w:rsidP="001C0475">
      <w:pPr>
        <w:pStyle w:val="Heading2"/>
      </w:pPr>
      <w:r>
        <w:rPr>
          <w:rStyle w:val="Strong"/>
          <w:b w:val="0"/>
          <w:bCs w:val="0"/>
        </w:rPr>
        <w:t>9. Checklist</w:t>
      </w:r>
    </w:p>
    <w:p w14:paraId="66D4C9FD" w14:textId="77777777" w:rsidR="001C0475" w:rsidRDefault="001C0475" w:rsidP="001C0475">
      <w:pPr>
        <w:pStyle w:val="NormalWeb"/>
      </w:pPr>
      <w:r>
        <w:t>Checklists track recurring tasks or verifications for assets:</w:t>
      </w:r>
    </w:p>
    <w:p w14:paraId="0C55CFB9" w14:textId="77777777" w:rsidR="001C0475" w:rsidRDefault="001C0475" w:rsidP="001C0475">
      <w:pPr>
        <w:pStyle w:val="NormalWeb"/>
        <w:numPr>
          <w:ilvl w:val="0"/>
          <w:numId w:val="32"/>
        </w:numPr>
      </w:pPr>
      <w:r>
        <w:t>Users can add multiple checklist questions.</w:t>
      </w:r>
    </w:p>
    <w:p w14:paraId="530E9365" w14:textId="77777777" w:rsidR="001C0475" w:rsidRDefault="001C0475" w:rsidP="001C0475">
      <w:pPr>
        <w:pStyle w:val="NormalWeb"/>
        <w:numPr>
          <w:ilvl w:val="0"/>
          <w:numId w:val="32"/>
        </w:numPr>
      </w:pPr>
      <w:r>
        <w:t>For each question:</w:t>
      </w:r>
    </w:p>
    <w:p w14:paraId="71396374" w14:textId="77777777" w:rsidR="001C0475" w:rsidRDefault="001C0475" w:rsidP="001C0475">
      <w:pPr>
        <w:pStyle w:val="NormalWeb"/>
        <w:numPr>
          <w:ilvl w:val="1"/>
          <w:numId w:val="32"/>
        </w:numPr>
      </w:pPr>
      <w:r>
        <w:rPr>
          <w:rStyle w:val="Strong"/>
        </w:rPr>
        <w:t>Periodicity:</w:t>
      </w:r>
      <w:r>
        <w:t xml:space="preserve"> How often it should be executed.</w:t>
      </w:r>
    </w:p>
    <w:p w14:paraId="41A94A35" w14:textId="77777777" w:rsidR="001C0475" w:rsidRDefault="001C0475" w:rsidP="001C0475">
      <w:pPr>
        <w:pStyle w:val="NormalWeb"/>
        <w:numPr>
          <w:ilvl w:val="1"/>
          <w:numId w:val="32"/>
        </w:numPr>
      </w:pPr>
      <w:r>
        <w:rPr>
          <w:rStyle w:val="Strong"/>
        </w:rPr>
        <w:t>Assignee:</w:t>
      </w:r>
      <w:r>
        <w:t xml:space="preserve"> Person responsible for completing the checklist.</w:t>
      </w:r>
    </w:p>
    <w:p w14:paraId="1690B0D8" w14:textId="77777777" w:rsidR="001C0475" w:rsidRDefault="001C0475" w:rsidP="001C0475">
      <w:pPr>
        <w:pStyle w:val="NormalWeb"/>
        <w:numPr>
          <w:ilvl w:val="0"/>
          <w:numId w:val="32"/>
        </w:numPr>
      </w:pPr>
      <w:r>
        <w:rPr>
          <w:rStyle w:val="Strong"/>
        </w:rPr>
        <w:t>Checklist Plan Automation:</w:t>
      </w:r>
      <w:r>
        <w:t xml:space="preserve"> Plans are automatically generated.</w:t>
      </w:r>
    </w:p>
    <w:p w14:paraId="47DCFCED" w14:textId="77777777" w:rsidR="001C0475" w:rsidRDefault="001C0475" w:rsidP="001C0475">
      <w:pPr>
        <w:pStyle w:val="NormalWeb"/>
        <w:numPr>
          <w:ilvl w:val="0"/>
          <w:numId w:val="32"/>
        </w:numPr>
      </w:pPr>
      <w:r>
        <w:rPr>
          <w:rStyle w:val="Strong"/>
        </w:rPr>
        <w:t>Unassigned Checklists:</w:t>
      </w:r>
      <w:r>
        <w:t xml:space="preserve"> Displayed to </w:t>
      </w:r>
      <w:r>
        <w:rPr>
          <w:rStyle w:val="Strong"/>
        </w:rPr>
        <w:t>all users in the department</w:t>
      </w:r>
      <w:r>
        <w:t>.</w:t>
      </w:r>
    </w:p>
    <w:p w14:paraId="1F14543D" w14:textId="77777777" w:rsidR="001C0475" w:rsidRDefault="001C0475" w:rsidP="001C0475">
      <w:pPr>
        <w:rPr>
          <w:rFonts w:ascii="Calibri" w:hAnsi="Calibri" w:cs="Calibri"/>
          <w:b/>
          <w:bCs/>
          <w:color w:val="2F5496"/>
          <w:sz w:val="32"/>
          <w:szCs w:val="32"/>
          <w:u w:val="single"/>
        </w:rPr>
      </w:pPr>
    </w:p>
    <w:p w14:paraId="216CB999" w14:textId="54D59EB1" w:rsidR="008F5AEC" w:rsidRPr="008F5AEC" w:rsidRDefault="008F5AEC" w:rsidP="008F5AEC">
      <w:pPr>
        <w:pStyle w:val="Heading2"/>
        <w:jc w:val="center"/>
        <w:rPr>
          <w:rStyle w:val="Strong"/>
          <w:sz w:val="36"/>
          <w:szCs w:val="36"/>
          <w:u w:val="single"/>
        </w:rPr>
      </w:pPr>
      <w:r w:rsidRPr="008F5AEC">
        <w:rPr>
          <w:rStyle w:val="Strong"/>
          <w:sz w:val="36"/>
          <w:szCs w:val="36"/>
          <w:u w:val="single"/>
        </w:rPr>
        <w:lastRenderedPageBreak/>
        <w:t>Maintenance &amp; Service</w:t>
      </w:r>
    </w:p>
    <w:p w14:paraId="226D8DB8" w14:textId="2CFA827D" w:rsidR="000B6BC1" w:rsidRDefault="000B6BC1" w:rsidP="000B6BC1">
      <w:pPr>
        <w:pStyle w:val="Heading2"/>
        <w:rPr>
          <w:rStyle w:val="Strong"/>
          <w:b w:val="0"/>
          <w:bCs w:val="0"/>
        </w:rPr>
      </w:pPr>
      <w:r>
        <w:rPr>
          <w:rStyle w:val="Strong"/>
          <w:b w:val="0"/>
          <w:bCs w:val="0"/>
        </w:rPr>
        <w:t>Maintenance Management</w:t>
      </w:r>
    </w:p>
    <w:p w14:paraId="5FE29A97" w14:textId="77777777" w:rsidR="000B6BC1" w:rsidRPr="00E63CCA" w:rsidRDefault="000B6BC1" w:rsidP="000B6BC1"/>
    <w:p w14:paraId="13518F64" w14:textId="77777777" w:rsidR="000B6BC1" w:rsidRDefault="000B6BC1" w:rsidP="000B6BC1">
      <w:pPr>
        <w:pStyle w:val="Heading3"/>
      </w:pPr>
      <w:r>
        <w:rPr>
          <w:rStyle w:val="Strong"/>
          <w:b/>
          <w:bCs/>
        </w:rPr>
        <w:t>1. Listing Page</w:t>
      </w:r>
    </w:p>
    <w:p w14:paraId="3AF69E75" w14:textId="77777777" w:rsidR="000B6BC1" w:rsidRDefault="000B6BC1" w:rsidP="000B6BC1">
      <w:pPr>
        <w:pStyle w:val="NormalWeb"/>
        <w:numPr>
          <w:ilvl w:val="0"/>
          <w:numId w:val="40"/>
        </w:numPr>
      </w:pPr>
      <w:r>
        <w:t xml:space="preserve">The system displays all </w:t>
      </w:r>
      <w:r>
        <w:rPr>
          <w:rStyle w:val="Strong"/>
        </w:rPr>
        <w:t>assets requiring maintenance</w:t>
      </w:r>
      <w:r>
        <w:t xml:space="preserve"> that are associated with the </w:t>
      </w:r>
      <w:r>
        <w:rPr>
          <w:rStyle w:val="Strong"/>
        </w:rPr>
        <w:t>logged-in user’s department</w:t>
      </w:r>
      <w:r>
        <w:t>.</w:t>
      </w:r>
    </w:p>
    <w:p w14:paraId="2229D203" w14:textId="77777777" w:rsidR="000B6BC1" w:rsidRDefault="000B6BC1" w:rsidP="000B6BC1">
      <w:pPr>
        <w:pStyle w:val="NormalWeb"/>
        <w:numPr>
          <w:ilvl w:val="0"/>
          <w:numId w:val="40"/>
        </w:numPr>
      </w:pPr>
      <w:r>
        <w:t xml:space="preserve">Maintenance records are displayed in a </w:t>
      </w:r>
      <w:r>
        <w:rPr>
          <w:rStyle w:val="Strong"/>
        </w:rPr>
        <w:t>tabular format</w:t>
      </w:r>
      <w:r>
        <w:t>, allowing users to quickly view key details.</w:t>
      </w:r>
    </w:p>
    <w:p w14:paraId="396A78F5" w14:textId="77777777" w:rsidR="000B6BC1" w:rsidRDefault="000B6BC1" w:rsidP="000B6BC1">
      <w:pPr>
        <w:pStyle w:val="NormalWeb"/>
        <w:numPr>
          <w:ilvl w:val="0"/>
          <w:numId w:val="40"/>
        </w:numPr>
      </w:pPr>
      <w:r>
        <w:t xml:space="preserve">A </w:t>
      </w:r>
      <w:r>
        <w:rPr>
          <w:rStyle w:val="Strong"/>
        </w:rPr>
        <w:t>“Generate Report for All Maintenance”</w:t>
      </w:r>
      <w:r>
        <w:t xml:space="preserve"> button is provided at the top of the table to create a </w:t>
      </w:r>
      <w:r>
        <w:rPr>
          <w:rStyle w:val="Strong"/>
        </w:rPr>
        <w:t>consolidated report</w:t>
      </w:r>
      <w:r>
        <w:t xml:space="preserve"> of all listed maintenance records.</w:t>
      </w:r>
    </w:p>
    <w:p w14:paraId="44AF2DDD" w14:textId="77777777" w:rsidR="000B6BC1" w:rsidRDefault="000B6BC1" w:rsidP="000B6BC1">
      <w:pPr>
        <w:pStyle w:val="NormalWeb"/>
        <w:numPr>
          <w:ilvl w:val="0"/>
          <w:numId w:val="40"/>
        </w:numPr>
      </w:pPr>
      <w:r>
        <w:t xml:space="preserve">Each maintenance record also includes an option to </w:t>
      </w:r>
      <w:r>
        <w:rPr>
          <w:rStyle w:val="Strong"/>
        </w:rPr>
        <w:t>generate an individual report</w:t>
      </w:r>
      <w:r>
        <w:t>.</w:t>
      </w:r>
    </w:p>
    <w:p w14:paraId="0F7F4F7B" w14:textId="77777777" w:rsidR="000B6BC1" w:rsidRDefault="000B6BC1" w:rsidP="000B6BC1">
      <w:pPr>
        <w:pStyle w:val="NormalWeb"/>
        <w:numPr>
          <w:ilvl w:val="0"/>
          <w:numId w:val="40"/>
        </w:numPr>
      </w:pPr>
      <w:r>
        <w:t xml:space="preserve">An </w:t>
      </w:r>
      <w:r>
        <w:rPr>
          <w:rStyle w:val="Strong"/>
        </w:rPr>
        <w:t>edit icon</w:t>
      </w:r>
      <w:r>
        <w:t xml:space="preserve"> is available for each record. Clicking it redirects the user to the </w:t>
      </w:r>
      <w:r>
        <w:rPr>
          <w:rStyle w:val="Strong"/>
        </w:rPr>
        <w:t>Service Schedule Page</w:t>
      </w:r>
      <w:r>
        <w:t xml:space="preserve">, where details of the selected record are </w:t>
      </w:r>
      <w:r>
        <w:rPr>
          <w:rStyle w:val="Strong"/>
        </w:rPr>
        <w:t>pre-populated</w:t>
      </w:r>
      <w:r>
        <w:t xml:space="preserve"> for efficient updates.</w:t>
      </w:r>
    </w:p>
    <w:p w14:paraId="2218CD25" w14:textId="77777777" w:rsidR="000B6BC1" w:rsidRDefault="000B6BC1" w:rsidP="000B6BC1">
      <w:r>
        <w:pict w14:anchorId="1D33DD66">
          <v:rect id="_x0000_i1047" style="width:0;height:1.5pt" o:hralign="center" o:hrstd="t" o:hr="t" fillcolor="#a0a0a0" stroked="f"/>
        </w:pict>
      </w:r>
    </w:p>
    <w:p w14:paraId="2C82C568" w14:textId="77777777" w:rsidR="000B6BC1" w:rsidRDefault="000B6BC1" w:rsidP="000B6BC1">
      <w:pPr>
        <w:pStyle w:val="Heading3"/>
      </w:pPr>
      <w:r>
        <w:rPr>
          <w:rStyle w:val="Strong"/>
          <w:b/>
          <w:bCs/>
        </w:rPr>
        <w:t>2. Visit Management</w:t>
      </w:r>
    </w:p>
    <w:p w14:paraId="2FDBECC4" w14:textId="77777777" w:rsidR="000B6BC1" w:rsidRDefault="000B6BC1" w:rsidP="000B6BC1">
      <w:pPr>
        <w:pStyle w:val="NormalWeb"/>
        <w:numPr>
          <w:ilvl w:val="0"/>
          <w:numId w:val="41"/>
        </w:numPr>
      </w:pPr>
      <w:r>
        <w:t xml:space="preserve">Users can schedule a </w:t>
      </w:r>
      <w:r>
        <w:rPr>
          <w:rStyle w:val="Strong"/>
        </w:rPr>
        <w:t>Maintenance Visit</w:t>
      </w:r>
      <w:r>
        <w:t xml:space="preserve"> from the </w:t>
      </w:r>
      <w:r>
        <w:rPr>
          <w:rStyle w:val="Strong"/>
        </w:rPr>
        <w:t>Visit Tab</w:t>
      </w:r>
      <w:r>
        <w:t xml:space="preserve"> using a dedicated form.</w:t>
      </w:r>
    </w:p>
    <w:p w14:paraId="2316E7B5" w14:textId="77777777" w:rsidR="000B6BC1" w:rsidRDefault="000B6BC1" w:rsidP="000B6BC1">
      <w:pPr>
        <w:pStyle w:val="NormalWeb"/>
        <w:numPr>
          <w:ilvl w:val="0"/>
          <w:numId w:val="41"/>
        </w:numPr>
      </w:pPr>
      <w:r>
        <w:t xml:space="preserve">The form includes a dropdown for </w:t>
      </w:r>
      <w:r>
        <w:rPr>
          <w:rStyle w:val="Strong"/>
        </w:rPr>
        <w:t>Visit Type</w:t>
      </w:r>
      <w:r>
        <w:t>, with the following options:</w:t>
      </w:r>
    </w:p>
    <w:p w14:paraId="40C3CFB0" w14:textId="77777777" w:rsidR="000B6BC1" w:rsidRDefault="000B6BC1" w:rsidP="000B6BC1">
      <w:pPr>
        <w:pStyle w:val="NormalWeb"/>
        <w:numPr>
          <w:ilvl w:val="1"/>
          <w:numId w:val="41"/>
        </w:numPr>
      </w:pPr>
      <w:r>
        <w:t>Fault</w:t>
      </w:r>
    </w:p>
    <w:p w14:paraId="330370F9" w14:textId="77777777" w:rsidR="000B6BC1" w:rsidRDefault="000B6BC1" w:rsidP="000B6BC1">
      <w:pPr>
        <w:pStyle w:val="NormalWeb"/>
        <w:numPr>
          <w:ilvl w:val="1"/>
          <w:numId w:val="41"/>
        </w:numPr>
      </w:pPr>
      <w:r>
        <w:t>Servicing</w:t>
      </w:r>
    </w:p>
    <w:p w14:paraId="2611D8B9" w14:textId="77777777" w:rsidR="000B6BC1" w:rsidRDefault="000B6BC1" w:rsidP="000B6BC1">
      <w:pPr>
        <w:pStyle w:val="NormalWeb"/>
        <w:numPr>
          <w:ilvl w:val="1"/>
          <w:numId w:val="41"/>
        </w:numPr>
      </w:pPr>
      <w:r>
        <w:t>AMC (Annual Maintenance Contract)</w:t>
      </w:r>
    </w:p>
    <w:p w14:paraId="15B40A00" w14:textId="77777777" w:rsidR="000B6BC1" w:rsidRDefault="000B6BC1" w:rsidP="000B6BC1">
      <w:pPr>
        <w:pStyle w:val="NormalWeb"/>
        <w:numPr>
          <w:ilvl w:val="1"/>
          <w:numId w:val="41"/>
        </w:numPr>
      </w:pPr>
      <w:r>
        <w:t>Calibration</w:t>
      </w:r>
    </w:p>
    <w:p w14:paraId="36F05ED8" w14:textId="77777777" w:rsidR="000B6BC1" w:rsidRDefault="000B6BC1" w:rsidP="000B6BC1">
      <w:pPr>
        <w:pStyle w:val="NormalWeb"/>
        <w:numPr>
          <w:ilvl w:val="0"/>
          <w:numId w:val="41"/>
        </w:numPr>
      </w:pPr>
      <w:r>
        <w:t xml:space="preserve">Another dropdown allows users to select the </w:t>
      </w:r>
      <w:r>
        <w:rPr>
          <w:rStyle w:val="Strong"/>
        </w:rPr>
        <w:t>Call Type</w:t>
      </w:r>
      <w:r>
        <w:t>, which can be:</w:t>
      </w:r>
    </w:p>
    <w:p w14:paraId="3E734AD4" w14:textId="77777777" w:rsidR="000B6BC1" w:rsidRDefault="000B6BC1" w:rsidP="000B6BC1">
      <w:pPr>
        <w:pStyle w:val="NormalWeb"/>
        <w:numPr>
          <w:ilvl w:val="1"/>
          <w:numId w:val="41"/>
        </w:numPr>
      </w:pPr>
      <w:r>
        <w:t>Emergency</w:t>
      </w:r>
    </w:p>
    <w:p w14:paraId="680A6FFE" w14:textId="77777777" w:rsidR="000B6BC1" w:rsidRDefault="000B6BC1" w:rsidP="000B6BC1">
      <w:pPr>
        <w:pStyle w:val="NormalWeb"/>
        <w:numPr>
          <w:ilvl w:val="1"/>
          <w:numId w:val="41"/>
        </w:numPr>
      </w:pPr>
      <w:r>
        <w:t>Priority</w:t>
      </w:r>
    </w:p>
    <w:p w14:paraId="73776053" w14:textId="77777777" w:rsidR="000B6BC1" w:rsidRDefault="000B6BC1" w:rsidP="000B6BC1">
      <w:pPr>
        <w:pStyle w:val="NormalWeb"/>
        <w:numPr>
          <w:ilvl w:val="1"/>
          <w:numId w:val="41"/>
        </w:numPr>
      </w:pPr>
      <w:r>
        <w:t>Normal</w:t>
      </w:r>
    </w:p>
    <w:p w14:paraId="45B7566C" w14:textId="77777777" w:rsidR="000B6BC1" w:rsidRDefault="000B6BC1" w:rsidP="000B6BC1">
      <w:pPr>
        <w:pStyle w:val="NormalWeb"/>
        <w:numPr>
          <w:ilvl w:val="0"/>
          <w:numId w:val="41"/>
        </w:numPr>
      </w:pPr>
      <w:r>
        <w:t xml:space="preserve">Visits are always created </w:t>
      </w:r>
      <w:r>
        <w:rPr>
          <w:rStyle w:val="Strong"/>
        </w:rPr>
        <w:t>against a specific asset</w:t>
      </w:r>
      <w:r>
        <w:t>.</w:t>
      </w:r>
    </w:p>
    <w:p w14:paraId="257B5A42" w14:textId="77777777" w:rsidR="000B6BC1" w:rsidRDefault="000B6BC1" w:rsidP="000B6BC1">
      <w:pPr>
        <w:pStyle w:val="NormalWeb"/>
        <w:numPr>
          <w:ilvl w:val="0"/>
          <w:numId w:val="41"/>
        </w:numPr>
      </w:pPr>
      <w:r>
        <w:t xml:space="preserve">To create a visit, the user must associate a </w:t>
      </w:r>
      <w:r>
        <w:rPr>
          <w:rStyle w:val="Strong"/>
        </w:rPr>
        <w:t>Service Provider</w:t>
      </w:r>
      <w:r>
        <w:t xml:space="preserve"> with the selected asset.</w:t>
      </w:r>
    </w:p>
    <w:p w14:paraId="08425478" w14:textId="77777777" w:rsidR="000B6BC1" w:rsidRDefault="000B6BC1" w:rsidP="000B6BC1">
      <w:pPr>
        <w:pStyle w:val="NormalWeb"/>
        <w:numPr>
          <w:ilvl w:val="0"/>
          <w:numId w:val="41"/>
        </w:numPr>
      </w:pPr>
      <w:r>
        <w:t xml:space="preserve">When an asset is selected, the system automatically fetches and displays the </w:t>
      </w:r>
      <w:r>
        <w:rPr>
          <w:rStyle w:val="Strong"/>
        </w:rPr>
        <w:t>pre-linked Service Provider</w:t>
      </w:r>
      <w:r>
        <w:t xml:space="preserve"> for that asset.</w:t>
      </w:r>
    </w:p>
    <w:p w14:paraId="73AF45CC" w14:textId="77777777" w:rsidR="000B6BC1" w:rsidRDefault="000B6BC1" w:rsidP="000B6BC1">
      <w:pPr>
        <w:pStyle w:val="NormalWeb"/>
        <w:numPr>
          <w:ilvl w:val="0"/>
          <w:numId w:val="41"/>
        </w:numPr>
      </w:pPr>
      <w:r>
        <w:t>Once the visit is saved:</w:t>
      </w:r>
    </w:p>
    <w:p w14:paraId="2615AAE2" w14:textId="77777777" w:rsidR="000B6BC1" w:rsidRDefault="000B6BC1" w:rsidP="000B6BC1">
      <w:pPr>
        <w:pStyle w:val="NormalWeb"/>
        <w:numPr>
          <w:ilvl w:val="1"/>
          <w:numId w:val="41"/>
        </w:numPr>
      </w:pPr>
      <w:r>
        <w:t xml:space="preserve">An </w:t>
      </w:r>
      <w:r>
        <w:rPr>
          <w:rStyle w:val="Strong"/>
        </w:rPr>
        <w:t>email notification</w:t>
      </w:r>
      <w:r>
        <w:t xml:space="preserve"> is sent to the assigned Service Provider.</w:t>
      </w:r>
    </w:p>
    <w:p w14:paraId="284958AD" w14:textId="77777777" w:rsidR="000B6BC1" w:rsidRDefault="000B6BC1" w:rsidP="000B6BC1">
      <w:pPr>
        <w:pStyle w:val="NormalWeb"/>
        <w:numPr>
          <w:ilvl w:val="1"/>
          <w:numId w:val="41"/>
        </w:numPr>
      </w:pPr>
      <w:r>
        <w:t xml:space="preserve">A corresponding </w:t>
      </w:r>
      <w:r>
        <w:rPr>
          <w:rStyle w:val="Strong"/>
        </w:rPr>
        <w:t>task</w:t>
      </w:r>
      <w:r>
        <w:t xml:space="preserve"> is created in the </w:t>
      </w:r>
      <w:r>
        <w:rPr>
          <w:rStyle w:val="Strong"/>
        </w:rPr>
        <w:t>Task Manager</w:t>
      </w:r>
      <w:r>
        <w:t>.</w:t>
      </w:r>
    </w:p>
    <w:p w14:paraId="20DB9DA5" w14:textId="77777777" w:rsidR="000B6BC1" w:rsidRDefault="000B6BC1" w:rsidP="000B6BC1">
      <w:r>
        <w:pict w14:anchorId="69C16453">
          <v:rect id="_x0000_i1048" style="width:0;height:1.5pt" o:hralign="center" o:hrstd="t" o:hr="t" fillcolor="#a0a0a0" stroked="f"/>
        </w:pict>
      </w:r>
    </w:p>
    <w:p w14:paraId="243B90A5" w14:textId="77777777" w:rsidR="000B6BC1" w:rsidRDefault="000B6BC1" w:rsidP="000B6BC1">
      <w:pPr>
        <w:pStyle w:val="Heading3"/>
      </w:pPr>
      <w:r>
        <w:rPr>
          <w:rStyle w:val="Strong"/>
          <w:b/>
          <w:bCs/>
        </w:rPr>
        <w:t>3. Service Schedule</w:t>
      </w:r>
    </w:p>
    <w:p w14:paraId="1C28CB48" w14:textId="77777777" w:rsidR="000B6BC1" w:rsidRDefault="000B6BC1" w:rsidP="000B6BC1">
      <w:pPr>
        <w:pStyle w:val="NormalWeb"/>
        <w:numPr>
          <w:ilvl w:val="0"/>
          <w:numId w:val="42"/>
        </w:numPr>
      </w:pPr>
      <w:r>
        <w:t xml:space="preserve">The </w:t>
      </w:r>
      <w:r>
        <w:rPr>
          <w:rStyle w:val="Strong"/>
        </w:rPr>
        <w:t>Service Schedule Page</w:t>
      </w:r>
      <w:r>
        <w:t xml:space="preserve"> initially displays a </w:t>
      </w:r>
      <w:r>
        <w:rPr>
          <w:rStyle w:val="Strong"/>
        </w:rPr>
        <w:t>list of all pending maintenance tasks</w:t>
      </w:r>
      <w:r>
        <w:t xml:space="preserve"> for the selected hospital.</w:t>
      </w:r>
    </w:p>
    <w:p w14:paraId="640B4B9E" w14:textId="77777777" w:rsidR="000B6BC1" w:rsidRDefault="000B6BC1" w:rsidP="000B6BC1">
      <w:pPr>
        <w:pStyle w:val="NormalWeb"/>
        <w:numPr>
          <w:ilvl w:val="0"/>
          <w:numId w:val="42"/>
        </w:numPr>
      </w:pPr>
      <w:r>
        <w:t xml:space="preserve">A form is provided below the list to </w:t>
      </w:r>
      <w:r>
        <w:rPr>
          <w:rStyle w:val="Strong"/>
        </w:rPr>
        <w:t>update the service status</w:t>
      </w:r>
      <w:r>
        <w:t xml:space="preserve"> of a selected maintenance task.</w:t>
      </w:r>
    </w:p>
    <w:p w14:paraId="2060CAA9" w14:textId="77777777" w:rsidR="000B6BC1" w:rsidRDefault="000B6BC1" w:rsidP="000B6BC1">
      <w:pPr>
        <w:pStyle w:val="NormalWeb"/>
        <w:numPr>
          <w:ilvl w:val="0"/>
          <w:numId w:val="42"/>
        </w:numPr>
      </w:pPr>
      <w:r>
        <w:t>Users can update the service status with the following options:</w:t>
      </w:r>
    </w:p>
    <w:p w14:paraId="3C4B7C34" w14:textId="77777777" w:rsidR="000B6BC1" w:rsidRDefault="000B6BC1" w:rsidP="000B6BC1">
      <w:pPr>
        <w:pStyle w:val="NormalWeb"/>
        <w:numPr>
          <w:ilvl w:val="1"/>
          <w:numId w:val="42"/>
        </w:numPr>
      </w:pPr>
      <w:r>
        <w:t>In Progress</w:t>
      </w:r>
    </w:p>
    <w:p w14:paraId="36E8A352" w14:textId="77777777" w:rsidR="000B6BC1" w:rsidRDefault="000B6BC1" w:rsidP="000B6BC1">
      <w:pPr>
        <w:pStyle w:val="NormalWeb"/>
        <w:numPr>
          <w:ilvl w:val="1"/>
          <w:numId w:val="42"/>
        </w:numPr>
      </w:pPr>
      <w:r>
        <w:t>Closed</w:t>
      </w:r>
    </w:p>
    <w:p w14:paraId="15CE3EC2" w14:textId="77777777" w:rsidR="000B6BC1" w:rsidRDefault="000B6BC1" w:rsidP="000B6BC1">
      <w:pPr>
        <w:pStyle w:val="NormalWeb"/>
        <w:numPr>
          <w:ilvl w:val="1"/>
          <w:numId w:val="42"/>
        </w:numPr>
      </w:pPr>
      <w:r>
        <w:t>Escalate Visit</w:t>
      </w:r>
    </w:p>
    <w:p w14:paraId="244A5445" w14:textId="77777777" w:rsidR="000B6BC1" w:rsidRDefault="000B6BC1" w:rsidP="000B6BC1">
      <w:pPr>
        <w:pStyle w:val="NormalWeb"/>
        <w:numPr>
          <w:ilvl w:val="1"/>
          <w:numId w:val="42"/>
        </w:numPr>
      </w:pPr>
      <w:r>
        <w:t>Terminate Call</w:t>
      </w:r>
    </w:p>
    <w:p w14:paraId="528FB2F5" w14:textId="77777777" w:rsidR="000B6BC1" w:rsidRDefault="000B6BC1" w:rsidP="000B6BC1">
      <w:pPr>
        <w:pStyle w:val="NormalWeb"/>
        <w:numPr>
          <w:ilvl w:val="0"/>
          <w:numId w:val="42"/>
        </w:numPr>
      </w:pPr>
      <w:r>
        <w:t xml:space="preserve">If </w:t>
      </w:r>
      <w:r>
        <w:rPr>
          <w:rStyle w:val="Strong"/>
        </w:rPr>
        <w:t>Escalate Visit</w:t>
      </w:r>
      <w:r>
        <w:t xml:space="preserve"> is chosen, the system prompts the user to specify the </w:t>
      </w:r>
      <w:r>
        <w:rPr>
          <w:rStyle w:val="Strong"/>
        </w:rPr>
        <w:t>next visit date</w:t>
      </w:r>
      <w:r>
        <w:t>.</w:t>
      </w:r>
    </w:p>
    <w:p w14:paraId="6DD13D50" w14:textId="77777777" w:rsidR="000B6BC1" w:rsidRDefault="000B6BC1" w:rsidP="000B6BC1">
      <w:pPr>
        <w:pStyle w:val="NormalWeb"/>
        <w:numPr>
          <w:ilvl w:val="0"/>
          <w:numId w:val="42"/>
        </w:numPr>
      </w:pPr>
      <w:r>
        <w:t>The form also includes:</w:t>
      </w:r>
    </w:p>
    <w:p w14:paraId="0F2A1DE0" w14:textId="77777777" w:rsidR="000B6BC1" w:rsidRDefault="000B6BC1" w:rsidP="000B6BC1">
      <w:pPr>
        <w:pStyle w:val="NormalWeb"/>
        <w:numPr>
          <w:ilvl w:val="1"/>
          <w:numId w:val="42"/>
        </w:numPr>
      </w:pPr>
      <w:r>
        <w:t xml:space="preserve">A dropdown to select the </w:t>
      </w:r>
      <w:r>
        <w:rPr>
          <w:rStyle w:val="Strong"/>
        </w:rPr>
        <w:t>Spare/Utility</w:t>
      </w:r>
      <w:r>
        <w:t xml:space="preserve"> associated with the asset.</w:t>
      </w:r>
    </w:p>
    <w:p w14:paraId="5DC8DEEF" w14:textId="77777777" w:rsidR="000B6BC1" w:rsidRDefault="000B6BC1" w:rsidP="000B6BC1">
      <w:pPr>
        <w:pStyle w:val="NormalWeb"/>
        <w:numPr>
          <w:ilvl w:val="1"/>
          <w:numId w:val="42"/>
        </w:numPr>
      </w:pPr>
      <w:r>
        <w:t xml:space="preserve">A dedicated field to enter the </w:t>
      </w:r>
      <w:r>
        <w:rPr>
          <w:rStyle w:val="Strong"/>
        </w:rPr>
        <w:t>cost of the spare/utility</w:t>
      </w:r>
      <w:r>
        <w:t>.</w:t>
      </w:r>
    </w:p>
    <w:p w14:paraId="7E1D5861" w14:textId="77777777" w:rsidR="000B6BC1" w:rsidRDefault="000B6BC1" w:rsidP="000B6BC1">
      <w:pPr>
        <w:pStyle w:val="NormalWeb"/>
        <w:numPr>
          <w:ilvl w:val="0"/>
          <w:numId w:val="42"/>
        </w:numPr>
      </w:pPr>
      <w:r>
        <w:t xml:space="preserve">Each update is </w:t>
      </w:r>
      <w:r>
        <w:rPr>
          <w:rStyle w:val="Strong"/>
        </w:rPr>
        <w:t>logged in a History Section</w:t>
      </w:r>
      <w:r>
        <w:t xml:space="preserve"> for the selected asset.</w:t>
      </w:r>
    </w:p>
    <w:p w14:paraId="46D46E1C" w14:textId="77777777" w:rsidR="000B6BC1" w:rsidRDefault="000B6BC1" w:rsidP="000B6BC1">
      <w:pPr>
        <w:pStyle w:val="NormalWeb"/>
        <w:numPr>
          <w:ilvl w:val="0"/>
          <w:numId w:val="42"/>
        </w:numPr>
      </w:pPr>
      <w:r>
        <w:t xml:space="preserve">The history provides a </w:t>
      </w:r>
      <w:r>
        <w:rPr>
          <w:rStyle w:val="Strong"/>
        </w:rPr>
        <w:t>chronological timeline</w:t>
      </w:r>
      <w:r>
        <w:t xml:space="preserve"> of all service activities and is displayed directly below the update form.</w:t>
      </w:r>
    </w:p>
    <w:p w14:paraId="5E90FF29" w14:textId="77777777" w:rsidR="000B6BC1" w:rsidRDefault="000B6BC1" w:rsidP="000B6BC1">
      <w:r>
        <w:pict w14:anchorId="3B32AEED">
          <v:rect id="_x0000_i1049" style="width:0;height:1.5pt" o:hralign="center" o:hrstd="t" o:hr="t" fillcolor="#a0a0a0" stroked="f"/>
        </w:pict>
      </w:r>
    </w:p>
    <w:p w14:paraId="7B99C3AC" w14:textId="77777777" w:rsidR="000B6BC1" w:rsidRDefault="000B6BC1" w:rsidP="000B6BC1">
      <w:pPr>
        <w:pStyle w:val="Heading3"/>
      </w:pPr>
      <w:r>
        <w:rPr>
          <w:rStyle w:val="Strong"/>
          <w:b/>
          <w:bCs/>
        </w:rPr>
        <w:t>4. History</w:t>
      </w:r>
    </w:p>
    <w:p w14:paraId="54F4A062" w14:textId="77777777" w:rsidR="000B6BC1" w:rsidRDefault="000B6BC1" w:rsidP="000B6BC1">
      <w:pPr>
        <w:pStyle w:val="NormalWeb"/>
        <w:numPr>
          <w:ilvl w:val="0"/>
          <w:numId w:val="43"/>
        </w:numPr>
      </w:pPr>
      <w:r>
        <w:t xml:space="preserve">The </w:t>
      </w:r>
      <w:r>
        <w:rPr>
          <w:rStyle w:val="Strong"/>
        </w:rPr>
        <w:t>History Page</w:t>
      </w:r>
      <w:r>
        <w:t xml:space="preserve"> begins with a list of </w:t>
      </w:r>
      <w:r>
        <w:rPr>
          <w:rStyle w:val="Strong"/>
        </w:rPr>
        <w:t>assets associated with the hospital</w:t>
      </w:r>
      <w:r>
        <w:t>.</w:t>
      </w:r>
    </w:p>
    <w:p w14:paraId="47B9B607" w14:textId="77777777" w:rsidR="000B6BC1" w:rsidRDefault="000B6BC1" w:rsidP="000B6BC1">
      <w:pPr>
        <w:pStyle w:val="NormalWeb"/>
        <w:numPr>
          <w:ilvl w:val="0"/>
          <w:numId w:val="43"/>
        </w:numPr>
      </w:pPr>
      <w:r>
        <w:t>Users can browse and select an asset to view its maintenance records.</w:t>
      </w:r>
    </w:p>
    <w:p w14:paraId="3A890FFF" w14:textId="77777777" w:rsidR="000B6BC1" w:rsidRDefault="000B6BC1" w:rsidP="000B6BC1">
      <w:pPr>
        <w:pStyle w:val="NormalWeb"/>
        <w:numPr>
          <w:ilvl w:val="0"/>
          <w:numId w:val="43"/>
        </w:numPr>
      </w:pPr>
      <w:r>
        <w:t>Once an asset is selected:</w:t>
      </w:r>
    </w:p>
    <w:p w14:paraId="3737813B" w14:textId="77777777" w:rsidR="000B6BC1" w:rsidRDefault="000B6BC1" w:rsidP="000B6BC1">
      <w:pPr>
        <w:pStyle w:val="NormalWeb"/>
        <w:numPr>
          <w:ilvl w:val="1"/>
          <w:numId w:val="43"/>
        </w:numPr>
      </w:pPr>
      <w:r>
        <w:t xml:space="preserve">A </w:t>
      </w:r>
      <w:r>
        <w:rPr>
          <w:rStyle w:val="Strong"/>
        </w:rPr>
        <w:t>Pie Chart</w:t>
      </w:r>
      <w:r>
        <w:t xml:space="preserve"> is displayed, showing the </w:t>
      </w:r>
      <w:r>
        <w:rPr>
          <w:rStyle w:val="Strong"/>
        </w:rPr>
        <w:t>number of maintenance activities per month</w:t>
      </w:r>
      <w:r>
        <w:t>.</w:t>
      </w:r>
    </w:p>
    <w:p w14:paraId="676574DF" w14:textId="77777777" w:rsidR="000B6BC1" w:rsidRDefault="000B6BC1" w:rsidP="000B6BC1">
      <w:pPr>
        <w:pStyle w:val="NormalWeb"/>
        <w:numPr>
          <w:ilvl w:val="1"/>
          <w:numId w:val="43"/>
        </w:numPr>
      </w:pPr>
      <w:r>
        <w:t xml:space="preserve">Users can toggle to view another chart representing the </w:t>
      </w:r>
      <w:r>
        <w:rPr>
          <w:rStyle w:val="Strong"/>
        </w:rPr>
        <w:t>monthly cost incurred</w:t>
      </w:r>
      <w:r>
        <w:t xml:space="preserve"> for maintaining the asset.</w:t>
      </w:r>
    </w:p>
    <w:p w14:paraId="3A4170F2" w14:textId="77777777" w:rsidR="000B6BC1" w:rsidRDefault="000B6BC1" w:rsidP="000B6BC1">
      <w:pPr>
        <w:pStyle w:val="NormalWeb"/>
        <w:numPr>
          <w:ilvl w:val="0"/>
          <w:numId w:val="43"/>
        </w:numPr>
      </w:pPr>
      <w:r>
        <w:t xml:space="preserve">Additionally, the </w:t>
      </w:r>
      <w:r>
        <w:rPr>
          <w:rStyle w:val="Strong"/>
        </w:rPr>
        <w:t>last maintenance history</w:t>
      </w:r>
      <w:r>
        <w:t xml:space="preserve"> of the selected asset is displayed in a </w:t>
      </w:r>
      <w:r>
        <w:rPr>
          <w:rStyle w:val="Strong"/>
        </w:rPr>
        <w:t>dedicated card</w:t>
      </w:r>
      <w:r>
        <w:t>.</w:t>
      </w:r>
    </w:p>
    <w:p w14:paraId="7B96B6E6" w14:textId="7C3A248A" w:rsidR="000B6BC1" w:rsidRDefault="000B6BC1" w:rsidP="000B6BC1">
      <w:pPr>
        <w:pStyle w:val="NormalWeb"/>
        <w:numPr>
          <w:ilvl w:val="1"/>
          <w:numId w:val="43"/>
        </w:numPr>
      </w:pPr>
      <w:r>
        <w:t xml:space="preserve">This card provides </w:t>
      </w:r>
      <w:r>
        <w:rPr>
          <w:rStyle w:val="Strong"/>
        </w:rPr>
        <w:t>key details of the most recent maintenance activity</w:t>
      </w:r>
      <w:r>
        <w:t>, enabling quick reference.</w:t>
      </w:r>
    </w:p>
    <w:p w14:paraId="5D98B30C" w14:textId="77777777" w:rsidR="008F5AEC" w:rsidRDefault="008F5AEC" w:rsidP="008F5AEC">
      <w:pPr>
        <w:pStyle w:val="NormalWeb"/>
      </w:pPr>
    </w:p>
    <w:p w14:paraId="6477C7C1" w14:textId="77777777" w:rsidR="000B6BC1" w:rsidRPr="000B6BC1" w:rsidRDefault="000B6BC1" w:rsidP="000B6BC1">
      <w:pPr>
        <w:rPr>
          <w:rFonts w:ascii="Calibri" w:hAnsi="Calibri" w:cs="Calibri"/>
          <w:color w:val="2F5496"/>
          <w:sz w:val="32"/>
          <w:szCs w:val="32"/>
        </w:rPr>
      </w:pPr>
    </w:p>
    <w:p w14:paraId="03303470" w14:textId="41FB65A8" w:rsidR="001C0475" w:rsidRDefault="001C0475" w:rsidP="001C0475">
      <w:pPr>
        <w:jc w:val="center"/>
        <w:rPr>
          <w:rFonts w:ascii="Calibri" w:hAnsi="Calibri" w:cs="Calibri"/>
          <w:b/>
          <w:bCs/>
          <w:color w:val="2F5496"/>
          <w:sz w:val="32"/>
          <w:szCs w:val="32"/>
          <w:u w:val="single"/>
        </w:rPr>
      </w:pPr>
      <w:r>
        <w:rPr>
          <w:rFonts w:ascii="Calibri" w:hAnsi="Calibri" w:cs="Calibri"/>
          <w:b/>
          <w:bCs/>
          <w:color w:val="2F5496"/>
          <w:sz w:val="32"/>
          <w:szCs w:val="32"/>
          <w:u w:val="single"/>
        </w:rPr>
        <w:t>Material</w:t>
      </w:r>
    </w:p>
    <w:p w14:paraId="6B586448" w14:textId="77777777" w:rsidR="001C0475" w:rsidRPr="00165845" w:rsidRDefault="001C0475" w:rsidP="001C0475">
      <w:pPr>
        <w:spacing w:line="240" w:lineRule="auto"/>
        <w:rPr>
          <w:rFonts w:ascii="Times New Roman" w:eastAsia="Times New Roman" w:hAnsi="Times New Roman" w:cs="Times New Roman"/>
          <w:sz w:val="24"/>
          <w:szCs w:val="24"/>
        </w:rPr>
      </w:pPr>
      <w:r w:rsidRPr="00165845">
        <w:rPr>
          <w:rFonts w:ascii="Calibri" w:eastAsia="Times New Roman" w:hAnsi="Calibri" w:cs="Calibri"/>
          <w:b/>
          <w:bCs/>
          <w:color w:val="171717"/>
          <w:sz w:val="32"/>
          <w:szCs w:val="32"/>
        </w:rPr>
        <w:t>Listing</w:t>
      </w:r>
    </w:p>
    <w:p w14:paraId="390C15D2" w14:textId="77777777" w:rsidR="001C0475" w:rsidRPr="00165845" w:rsidRDefault="001C0475" w:rsidP="001C0475">
      <w:pPr>
        <w:numPr>
          <w:ilvl w:val="0"/>
          <w:numId w:val="1"/>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The </w:t>
      </w:r>
      <w:r w:rsidRPr="00165845">
        <w:rPr>
          <w:rFonts w:ascii="Calibri" w:eastAsia="Times New Roman" w:hAnsi="Calibri" w:cs="Calibri"/>
          <w:b/>
          <w:bCs/>
          <w:color w:val="000000"/>
          <w:sz w:val="28"/>
          <w:szCs w:val="28"/>
        </w:rPr>
        <w:t>Material Listing</w:t>
      </w:r>
      <w:r w:rsidRPr="00165845">
        <w:rPr>
          <w:rFonts w:ascii="Calibri" w:eastAsia="Times New Roman" w:hAnsi="Calibri" w:cs="Calibri"/>
          <w:color w:val="000000"/>
          <w:sz w:val="28"/>
          <w:szCs w:val="28"/>
        </w:rPr>
        <w:t xml:space="preserve"> displays a list of materials in the </w:t>
      </w:r>
      <w:r w:rsidRPr="00165845">
        <w:rPr>
          <w:rFonts w:ascii="Calibri" w:eastAsia="Times New Roman" w:hAnsi="Calibri" w:cs="Calibri"/>
          <w:b/>
          <w:bCs/>
          <w:color w:val="000000"/>
          <w:sz w:val="28"/>
          <w:szCs w:val="28"/>
        </w:rPr>
        <w:t>selected hospital</w:t>
      </w:r>
      <w:r w:rsidRPr="00165845">
        <w:rPr>
          <w:rFonts w:ascii="Calibri" w:eastAsia="Times New Roman" w:hAnsi="Calibri" w:cs="Calibri"/>
          <w:color w:val="000000"/>
          <w:sz w:val="28"/>
          <w:szCs w:val="28"/>
        </w:rPr>
        <w:t>.</w:t>
      </w:r>
    </w:p>
    <w:p w14:paraId="1FADE6D8" w14:textId="77777777" w:rsidR="001C0475" w:rsidRPr="00165845" w:rsidRDefault="001C0475" w:rsidP="001C0475">
      <w:pPr>
        <w:numPr>
          <w:ilvl w:val="0"/>
          <w:numId w:val="1"/>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summary of material stock</w:t>
      </w:r>
      <w:r w:rsidRPr="00165845">
        <w:rPr>
          <w:rFonts w:ascii="Calibri" w:eastAsia="Times New Roman" w:hAnsi="Calibri" w:cs="Calibri"/>
          <w:color w:val="000000"/>
          <w:sz w:val="28"/>
          <w:szCs w:val="28"/>
        </w:rPr>
        <w:t xml:space="preserve"> is shown at the top of the table, providing the following details:</w:t>
      </w:r>
    </w:p>
    <w:p w14:paraId="6D7D9FDE"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Total Material</w:t>
      </w:r>
    </w:p>
    <w:p w14:paraId="076AF8B8"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Stockout Items</w:t>
      </w:r>
    </w:p>
    <w:p w14:paraId="2DD46211"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Low Inventory Items</w:t>
      </w:r>
    </w:p>
    <w:p w14:paraId="47C2FAFF"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Unused Inventory</w:t>
      </w:r>
    </w:p>
    <w:p w14:paraId="1E23D3CB"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Expiring Soon</w:t>
      </w:r>
    </w:p>
    <w:p w14:paraId="5F80CD57" w14:textId="77777777" w:rsidR="001C0475" w:rsidRPr="00165845" w:rsidRDefault="001C0475" w:rsidP="001C0475">
      <w:pPr>
        <w:numPr>
          <w:ilvl w:val="0"/>
          <w:numId w:val="2"/>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Pending Orders</w:t>
      </w:r>
    </w:p>
    <w:p w14:paraId="6B525E17" w14:textId="77777777" w:rsidR="001C0475" w:rsidRPr="00165845" w:rsidRDefault="001C0475" w:rsidP="001C0475">
      <w:pPr>
        <w:numPr>
          <w:ilvl w:val="0"/>
          <w:numId w:val="3"/>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lastRenderedPageBreak/>
        <w:t xml:space="preserve">For materials with </w:t>
      </w:r>
      <w:r w:rsidRPr="00165845">
        <w:rPr>
          <w:rFonts w:ascii="Calibri" w:eastAsia="Times New Roman" w:hAnsi="Calibri" w:cs="Calibri"/>
          <w:b/>
          <w:bCs/>
          <w:color w:val="000000"/>
          <w:sz w:val="28"/>
          <w:szCs w:val="28"/>
        </w:rPr>
        <w:t>0 available quantity</w:t>
      </w:r>
      <w:r w:rsidRPr="00165845">
        <w:rPr>
          <w:rFonts w:ascii="Calibri" w:eastAsia="Times New Roman" w:hAnsi="Calibri" w:cs="Calibri"/>
          <w:color w:val="000000"/>
          <w:sz w:val="28"/>
          <w:szCs w:val="28"/>
        </w:rPr>
        <w:t xml:space="preserve">, the </w:t>
      </w:r>
      <w:r w:rsidRPr="00165845">
        <w:rPr>
          <w:rFonts w:ascii="Calibri" w:eastAsia="Times New Roman" w:hAnsi="Calibri" w:cs="Calibri"/>
          <w:b/>
          <w:bCs/>
          <w:color w:val="000000"/>
          <w:sz w:val="28"/>
          <w:szCs w:val="28"/>
        </w:rPr>
        <w:t>delete icon</w:t>
      </w:r>
      <w:r w:rsidRPr="00165845">
        <w:rPr>
          <w:rFonts w:ascii="Calibri" w:eastAsia="Times New Roman" w:hAnsi="Calibri" w:cs="Calibri"/>
          <w:color w:val="000000"/>
          <w:sz w:val="28"/>
          <w:szCs w:val="28"/>
        </w:rPr>
        <w:t xml:space="preserve"> is enabled; for all others, it is disabled.</w:t>
      </w:r>
    </w:p>
    <w:p w14:paraId="51F0903D" w14:textId="77777777" w:rsidR="001C0475" w:rsidRPr="00165845" w:rsidRDefault="001C0475" w:rsidP="001C0475">
      <w:pPr>
        <w:numPr>
          <w:ilvl w:val="0"/>
          <w:numId w:val="4"/>
        </w:numPr>
        <w:spacing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PDF report</w:t>
      </w:r>
      <w:r w:rsidRPr="00165845">
        <w:rPr>
          <w:rFonts w:ascii="Calibri" w:eastAsia="Times New Roman" w:hAnsi="Calibri" w:cs="Calibri"/>
          <w:color w:val="000000"/>
          <w:sz w:val="28"/>
          <w:szCs w:val="28"/>
        </w:rPr>
        <w:t xml:space="preserve"> can be generated for each material or for all materials in the hospital using the button provided at the top of the table.</w:t>
      </w:r>
    </w:p>
    <w:p w14:paraId="14DA65FB" w14:textId="77777777" w:rsidR="001C0475" w:rsidRPr="00165845" w:rsidRDefault="001C0475" w:rsidP="001C0475">
      <w:pPr>
        <w:spacing w:line="240" w:lineRule="auto"/>
        <w:rPr>
          <w:rFonts w:ascii="Times New Roman" w:eastAsia="Times New Roman" w:hAnsi="Times New Roman" w:cs="Times New Roman"/>
          <w:sz w:val="24"/>
          <w:szCs w:val="24"/>
        </w:rPr>
      </w:pPr>
      <w:r w:rsidRPr="00165845">
        <w:rPr>
          <w:rFonts w:ascii="Calibri" w:eastAsia="Times New Roman" w:hAnsi="Calibri" w:cs="Calibri"/>
          <w:b/>
          <w:bCs/>
          <w:color w:val="000000"/>
          <w:sz w:val="28"/>
          <w:szCs w:val="28"/>
        </w:rPr>
        <w:t>Inventory</w:t>
      </w:r>
    </w:p>
    <w:p w14:paraId="1986FE4A" w14:textId="77777777" w:rsidR="001C0475" w:rsidRPr="00165845" w:rsidRDefault="001C0475" w:rsidP="001C0475">
      <w:pPr>
        <w:numPr>
          <w:ilvl w:val="0"/>
          <w:numId w:val="5"/>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One </w:t>
      </w:r>
      <w:r w:rsidRPr="00165845">
        <w:rPr>
          <w:rFonts w:ascii="Calibri" w:eastAsia="Times New Roman" w:hAnsi="Calibri" w:cs="Calibri"/>
          <w:b/>
          <w:bCs/>
          <w:color w:val="000000"/>
          <w:sz w:val="28"/>
          <w:szCs w:val="28"/>
        </w:rPr>
        <w:t>Inventory</w:t>
      </w:r>
      <w:r w:rsidRPr="00165845">
        <w:rPr>
          <w:rFonts w:ascii="Calibri" w:eastAsia="Times New Roman" w:hAnsi="Calibri" w:cs="Calibri"/>
          <w:color w:val="000000"/>
          <w:sz w:val="28"/>
          <w:szCs w:val="28"/>
        </w:rPr>
        <w:t xml:space="preserve"> can be added against </w:t>
      </w:r>
      <w:r w:rsidRPr="00165845">
        <w:rPr>
          <w:rFonts w:ascii="Calibri" w:eastAsia="Times New Roman" w:hAnsi="Calibri" w:cs="Calibri"/>
          <w:b/>
          <w:bCs/>
          <w:color w:val="000000"/>
          <w:sz w:val="28"/>
          <w:szCs w:val="28"/>
        </w:rPr>
        <w:t>multiple assets</w:t>
      </w:r>
      <w:r w:rsidRPr="00165845">
        <w:rPr>
          <w:rFonts w:ascii="Calibri" w:eastAsia="Times New Roman" w:hAnsi="Calibri" w:cs="Calibri"/>
          <w:color w:val="000000"/>
          <w:sz w:val="28"/>
          <w:szCs w:val="28"/>
        </w:rPr>
        <w:t xml:space="preserve"> and </w:t>
      </w:r>
      <w:r w:rsidRPr="00165845">
        <w:rPr>
          <w:rFonts w:ascii="Calibri" w:eastAsia="Times New Roman" w:hAnsi="Calibri" w:cs="Calibri"/>
          <w:b/>
          <w:bCs/>
          <w:color w:val="000000"/>
          <w:sz w:val="28"/>
          <w:szCs w:val="28"/>
        </w:rPr>
        <w:t>departments</w:t>
      </w:r>
      <w:r w:rsidRPr="00165845">
        <w:rPr>
          <w:rFonts w:ascii="Calibri" w:eastAsia="Times New Roman" w:hAnsi="Calibri" w:cs="Calibri"/>
          <w:color w:val="000000"/>
          <w:sz w:val="28"/>
          <w:szCs w:val="28"/>
        </w:rPr>
        <w:t>.</w:t>
      </w:r>
    </w:p>
    <w:p w14:paraId="6AD627E2" w14:textId="77777777" w:rsidR="001C0475" w:rsidRPr="00165845" w:rsidRDefault="001C0475" w:rsidP="001C0475">
      <w:pPr>
        <w:numPr>
          <w:ilvl w:val="0"/>
          <w:numId w:val="5"/>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The inventory is categorized into three types:</w:t>
      </w:r>
    </w:p>
    <w:p w14:paraId="34C5027D" w14:textId="77777777" w:rsidR="001C0475" w:rsidRPr="00165845" w:rsidRDefault="001C0475" w:rsidP="001C047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Material</w:t>
      </w:r>
      <w:r w:rsidRPr="00165845">
        <w:rPr>
          <w:rFonts w:ascii="Calibri" w:eastAsia="Times New Roman" w:hAnsi="Calibri" w:cs="Calibri"/>
          <w:color w:val="000000"/>
          <w:sz w:val="28"/>
          <w:szCs w:val="28"/>
        </w:rPr>
        <w:t xml:space="preserve"> (not linked to any asset)</w:t>
      </w:r>
    </w:p>
    <w:p w14:paraId="04FD32C8" w14:textId="77777777" w:rsidR="001C0475" w:rsidRPr="00165845" w:rsidRDefault="001C0475" w:rsidP="001C047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Utility</w:t>
      </w:r>
      <w:r w:rsidRPr="00165845">
        <w:rPr>
          <w:rFonts w:ascii="Calibri" w:eastAsia="Times New Roman" w:hAnsi="Calibri" w:cs="Calibri"/>
          <w:color w:val="000000"/>
          <w:sz w:val="28"/>
          <w:szCs w:val="28"/>
        </w:rPr>
        <w:t xml:space="preserve"> (requires asset selection)</w:t>
      </w:r>
    </w:p>
    <w:p w14:paraId="0091CD12" w14:textId="77777777" w:rsidR="001C0475" w:rsidRPr="00165845" w:rsidRDefault="001C0475" w:rsidP="001C0475">
      <w:pPr>
        <w:numPr>
          <w:ilvl w:val="0"/>
          <w:numId w:val="6"/>
        </w:numPr>
        <w:spacing w:after="0" w:line="240" w:lineRule="auto"/>
        <w:ind w:left="1440"/>
        <w:textAlignment w:val="baseline"/>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Consumable</w:t>
      </w:r>
      <w:r w:rsidRPr="00165845">
        <w:rPr>
          <w:rFonts w:ascii="Calibri" w:eastAsia="Times New Roman" w:hAnsi="Calibri" w:cs="Calibri"/>
          <w:color w:val="000000"/>
          <w:sz w:val="28"/>
          <w:szCs w:val="28"/>
        </w:rPr>
        <w:t xml:space="preserve"> (requires asset selection and the user must provide the </w:t>
      </w:r>
      <w:r w:rsidRPr="00165845">
        <w:rPr>
          <w:rFonts w:ascii="Calibri" w:eastAsia="Times New Roman" w:hAnsi="Calibri" w:cs="Calibri"/>
          <w:b/>
          <w:bCs/>
          <w:color w:val="000000"/>
          <w:sz w:val="28"/>
          <w:szCs w:val="28"/>
        </w:rPr>
        <w:t>Expiry/Usage Period</w:t>
      </w:r>
      <w:r w:rsidRPr="00165845">
        <w:rPr>
          <w:rFonts w:ascii="Calibri" w:eastAsia="Times New Roman" w:hAnsi="Calibri" w:cs="Calibri"/>
          <w:color w:val="000000"/>
          <w:sz w:val="28"/>
          <w:szCs w:val="28"/>
        </w:rPr>
        <w:t xml:space="preserve"> in days)</w:t>
      </w:r>
    </w:p>
    <w:p w14:paraId="7474D7AB" w14:textId="77777777" w:rsidR="001C0475" w:rsidRPr="00165845" w:rsidRDefault="001C0475" w:rsidP="001C0475">
      <w:pPr>
        <w:numPr>
          <w:ilvl w:val="0"/>
          <w:numId w:val="7"/>
        </w:numPr>
        <w:spacing w:after="0" w:line="240" w:lineRule="auto"/>
        <w:textAlignment w:val="baseline"/>
        <w:rPr>
          <w:rFonts w:ascii="Calibri" w:eastAsia="Times New Roman" w:hAnsi="Calibri" w:cs="Calibri"/>
          <w:color w:val="000000"/>
          <w:sz w:val="28"/>
          <w:szCs w:val="28"/>
        </w:rPr>
      </w:pPr>
      <w:r w:rsidRPr="00165845">
        <w:rPr>
          <w:rFonts w:ascii="Calibri" w:eastAsia="Times New Roman" w:hAnsi="Calibri" w:cs="Calibri"/>
          <w:color w:val="000000"/>
          <w:sz w:val="28"/>
          <w:szCs w:val="28"/>
        </w:rPr>
        <w:t xml:space="preserve">A </w:t>
      </w:r>
      <w:r w:rsidRPr="00165845">
        <w:rPr>
          <w:rFonts w:ascii="Calibri" w:eastAsia="Times New Roman" w:hAnsi="Calibri" w:cs="Calibri"/>
          <w:b/>
          <w:bCs/>
          <w:color w:val="000000"/>
          <w:sz w:val="28"/>
          <w:szCs w:val="28"/>
        </w:rPr>
        <w:t>default material list</w:t>
      </w:r>
      <w:r w:rsidRPr="00165845">
        <w:rPr>
          <w:rFonts w:ascii="Calibri" w:eastAsia="Times New Roman" w:hAnsi="Calibri" w:cs="Calibri"/>
          <w:color w:val="000000"/>
          <w:sz w:val="28"/>
          <w:szCs w:val="28"/>
        </w:rPr>
        <w:t xml:space="preserve"> is provided, and the user can select from the default list.</w:t>
      </w:r>
    </w:p>
    <w:p w14:paraId="4182BACD" w14:textId="77777777" w:rsidR="001C0475" w:rsidRDefault="001C0475" w:rsidP="001C0475">
      <w:pPr>
        <w:rPr>
          <w:rFonts w:ascii="Calibri" w:eastAsia="Times New Roman" w:hAnsi="Calibri" w:cs="Calibri"/>
          <w:color w:val="000000"/>
          <w:sz w:val="28"/>
          <w:szCs w:val="28"/>
        </w:rPr>
      </w:pPr>
      <w:r w:rsidRPr="00165845">
        <w:rPr>
          <w:rFonts w:ascii="Calibri" w:eastAsia="Times New Roman" w:hAnsi="Calibri" w:cs="Calibri"/>
          <w:b/>
          <w:bCs/>
          <w:color w:val="000000"/>
          <w:sz w:val="28"/>
          <w:szCs w:val="28"/>
        </w:rPr>
        <w:t>Multiple images</w:t>
      </w:r>
      <w:r w:rsidRPr="00165845">
        <w:rPr>
          <w:rFonts w:ascii="Calibri" w:eastAsia="Times New Roman" w:hAnsi="Calibri" w:cs="Calibri"/>
          <w:color w:val="000000"/>
          <w:sz w:val="28"/>
          <w:szCs w:val="28"/>
        </w:rPr>
        <w:t xml:space="preserve"> can be uploaded for a single material.</w:t>
      </w:r>
    </w:p>
    <w:p w14:paraId="4F451D45" w14:textId="77777777" w:rsidR="001C0475" w:rsidRPr="00D66CAB" w:rsidRDefault="001C0475" w:rsidP="001C0475">
      <w:pPr>
        <w:rPr>
          <w:rFonts w:ascii="Calibri" w:eastAsia="Times New Roman" w:hAnsi="Calibri" w:cs="Calibri"/>
          <w:color w:val="000000"/>
          <w:sz w:val="28"/>
          <w:szCs w:val="28"/>
        </w:rPr>
      </w:pPr>
      <w:r w:rsidRPr="00D66CAB">
        <w:rPr>
          <w:b/>
          <w:bCs/>
          <w:sz w:val="28"/>
          <w:szCs w:val="28"/>
          <w:u w:val="single"/>
        </w:rPr>
        <w:t>Role-based</w:t>
      </w:r>
    </w:p>
    <w:p w14:paraId="2980AEE5" w14:textId="77777777" w:rsidR="001C0475" w:rsidRDefault="001C0475" w:rsidP="001C0475">
      <w:pPr>
        <w:rPr>
          <w:rFonts w:ascii="Calibri" w:eastAsia="Times New Roman" w:hAnsi="Calibri" w:cs="Calibri"/>
          <w:color w:val="000000"/>
          <w:sz w:val="28"/>
          <w:szCs w:val="28"/>
        </w:rPr>
      </w:pPr>
      <w:r>
        <w:t>Role-based access control must be applied. A user should only be able to view the list of Materials belonging to the departments assigned to them. Within their assigned departments, users can perform the following actions based on access rights: View Details, Edit, Download Report, and Delete."</w:t>
      </w:r>
    </w:p>
    <w:p w14:paraId="48C23DF7" w14:textId="77777777" w:rsidR="001C0475" w:rsidRDefault="001C0475" w:rsidP="001C0475">
      <w:pPr>
        <w:rPr>
          <w:rFonts w:ascii="Calibri" w:eastAsia="Times New Roman" w:hAnsi="Calibri" w:cs="Calibri"/>
          <w:color w:val="000000"/>
          <w:sz w:val="28"/>
          <w:szCs w:val="28"/>
        </w:rPr>
      </w:pPr>
    </w:p>
    <w:p w14:paraId="5ECFFE1A" w14:textId="77777777" w:rsidR="001C0475" w:rsidRDefault="001C0475" w:rsidP="001C0475">
      <w:pPr>
        <w:rPr>
          <w:rFonts w:ascii="Calibri" w:hAnsi="Calibri" w:cs="Calibri"/>
          <w:b/>
          <w:bCs/>
          <w:color w:val="2F5496"/>
          <w:sz w:val="32"/>
          <w:szCs w:val="32"/>
          <w:u w:val="single"/>
        </w:rPr>
      </w:pPr>
      <w:r w:rsidRPr="00165845">
        <w:rPr>
          <w:rFonts w:ascii="Calibri" w:hAnsi="Calibri" w:cs="Calibri"/>
          <w:b/>
          <w:bCs/>
          <w:noProof/>
          <w:color w:val="2F5496"/>
          <w:sz w:val="32"/>
          <w:szCs w:val="32"/>
          <w:u w:val="single"/>
        </w:rPr>
        <w:drawing>
          <wp:inline distT="0" distB="0" distL="0" distR="0" wp14:anchorId="3D48DAF5" wp14:editId="2F04B98E">
            <wp:extent cx="5943600" cy="1938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938655"/>
                    </a:xfrm>
                    <a:prstGeom prst="rect">
                      <a:avLst/>
                    </a:prstGeom>
                  </pic:spPr>
                </pic:pic>
              </a:graphicData>
            </a:graphic>
          </wp:inline>
        </w:drawing>
      </w:r>
    </w:p>
    <w:p w14:paraId="6C540F53" w14:textId="77777777" w:rsidR="001C0475" w:rsidRDefault="001C0475" w:rsidP="001C0475">
      <w:pPr>
        <w:rPr>
          <w:rFonts w:ascii="Calibri" w:eastAsia="Times New Roman" w:hAnsi="Calibri" w:cs="Calibri"/>
          <w:b/>
          <w:bCs/>
          <w:color w:val="000000"/>
          <w:sz w:val="28"/>
          <w:szCs w:val="28"/>
        </w:rPr>
      </w:pPr>
      <w:r>
        <w:rPr>
          <w:rFonts w:ascii="Calibri" w:eastAsia="Times New Roman" w:hAnsi="Calibri" w:cs="Calibri"/>
          <w:b/>
          <w:bCs/>
          <w:color w:val="000000"/>
          <w:sz w:val="28"/>
          <w:szCs w:val="28"/>
        </w:rPr>
        <w:t xml:space="preserve">Add New </w:t>
      </w:r>
      <w:r w:rsidRPr="00165845">
        <w:rPr>
          <w:rFonts w:ascii="Calibri" w:eastAsia="Times New Roman" w:hAnsi="Calibri" w:cs="Calibri"/>
          <w:b/>
          <w:bCs/>
          <w:color w:val="000000"/>
          <w:sz w:val="28"/>
          <w:szCs w:val="28"/>
        </w:rPr>
        <w:t>M</w:t>
      </w:r>
      <w:r>
        <w:rPr>
          <w:rFonts w:ascii="Calibri" w:eastAsia="Times New Roman" w:hAnsi="Calibri" w:cs="Calibri"/>
          <w:b/>
          <w:bCs/>
          <w:color w:val="000000"/>
          <w:sz w:val="28"/>
          <w:szCs w:val="28"/>
        </w:rPr>
        <w:t xml:space="preserve">aterial </w:t>
      </w:r>
    </w:p>
    <w:p w14:paraId="6FDCC1DC" w14:textId="77777777" w:rsidR="001C0475" w:rsidRPr="00231172" w:rsidRDefault="001C0475" w:rsidP="001C0475">
      <w:pPr>
        <w:pStyle w:val="ListParagraph"/>
        <w:numPr>
          <w:ilvl w:val="0"/>
          <w:numId w:val="8"/>
        </w:numPr>
        <w:rPr>
          <w:rFonts w:ascii="Calibri" w:hAnsi="Calibri" w:cs="Calibri"/>
          <w:b/>
          <w:bCs/>
          <w:color w:val="2F5496"/>
          <w:sz w:val="32"/>
          <w:szCs w:val="32"/>
          <w:u w:val="single"/>
        </w:rPr>
      </w:pPr>
      <w:r>
        <w:t>"</w:t>
      </w:r>
      <w:r w:rsidRPr="00231172">
        <w:rPr>
          <w:sz w:val="24"/>
          <w:szCs w:val="24"/>
        </w:rPr>
        <w:t xml:space="preserve">In Material Management, when adding a new Material, the following fields must be mandatory: Material Name, Model Name, Material Category (–Select–), Material Used </w:t>
      </w:r>
      <w:proofErr w:type="gramStart"/>
      <w:r w:rsidRPr="00231172">
        <w:rPr>
          <w:sz w:val="24"/>
          <w:szCs w:val="24"/>
        </w:rPr>
        <w:t>By</w:t>
      </w:r>
      <w:proofErr w:type="gramEnd"/>
      <w:r w:rsidRPr="00231172">
        <w:rPr>
          <w:sz w:val="24"/>
          <w:szCs w:val="24"/>
        </w:rPr>
        <w:t xml:space="preserve"> Department, Annual Consumption, Average Lead Time (Days), Minimum Quantity, Certification and Accreditation, Utility/Material/Consumable (–Select–), Location, Condition, Material Description, and 'Drop image here or click to upload.' In the </w:t>
      </w:r>
      <w:r w:rsidRPr="00231172">
        <w:rPr>
          <w:sz w:val="24"/>
          <w:szCs w:val="24"/>
        </w:rPr>
        <w:lastRenderedPageBreak/>
        <w:t xml:space="preserve">'Material Used </w:t>
      </w:r>
      <w:proofErr w:type="gramStart"/>
      <w:r w:rsidRPr="00231172">
        <w:rPr>
          <w:sz w:val="24"/>
          <w:szCs w:val="24"/>
        </w:rPr>
        <w:t>By</w:t>
      </w:r>
      <w:proofErr w:type="gramEnd"/>
      <w:r w:rsidRPr="00231172">
        <w:rPr>
          <w:sz w:val="24"/>
          <w:szCs w:val="24"/>
        </w:rPr>
        <w:t xml:space="preserve"> Department' field, all departments created in QMS Department Management should be listed, and tasks can be assigned to the respective users."</w:t>
      </w:r>
    </w:p>
    <w:p w14:paraId="0306058B" w14:textId="77777777" w:rsidR="001C0475" w:rsidRDefault="001C0475" w:rsidP="001C0475">
      <w:pPr>
        <w:pStyle w:val="ListParagraph"/>
        <w:jc w:val="both"/>
        <w:rPr>
          <w:rFonts w:ascii="Calibri" w:hAnsi="Calibri" w:cs="Calibri"/>
          <w:b/>
          <w:bCs/>
          <w:color w:val="2F5496"/>
          <w:sz w:val="32"/>
          <w:szCs w:val="32"/>
          <w:u w:val="single"/>
        </w:rPr>
      </w:pPr>
      <w:r w:rsidRPr="00855986">
        <w:rPr>
          <w:rFonts w:ascii="Calibri" w:hAnsi="Calibri" w:cs="Calibri"/>
          <w:b/>
          <w:bCs/>
          <w:noProof/>
          <w:color w:val="2F5496"/>
          <w:sz w:val="32"/>
          <w:szCs w:val="32"/>
          <w:u w:val="single"/>
        </w:rPr>
        <w:drawing>
          <wp:inline distT="0" distB="0" distL="0" distR="0" wp14:anchorId="634F3A2D" wp14:editId="7177B606">
            <wp:extent cx="5943600" cy="2845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845435"/>
                    </a:xfrm>
                    <a:prstGeom prst="rect">
                      <a:avLst/>
                    </a:prstGeom>
                  </pic:spPr>
                </pic:pic>
              </a:graphicData>
            </a:graphic>
          </wp:inline>
        </w:drawing>
      </w:r>
    </w:p>
    <w:p w14:paraId="190F5946" w14:textId="77777777" w:rsidR="001C0475" w:rsidRDefault="001C0475" w:rsidP="001C0475">
      <w:pPr>
        <w:pStyle w:val="ListParagraph"/>
        <w:rPr>
          <w:rFonts w:ascii="Calibri" w:hAnsi="Calibri" w:cs="Calibri"/>
          <w:b/>
          <w:bCs/>
          <w:color w:val="2F5496"/>
          <w:sz w:val="32"/>
          <w:szCs w:val="32"/>
          <w:u w:val="single"/>
        </w:rPr>
      </w:pPr>
    </w:p>
    <w:p w14:paraId="7CE0999C" w14:textId="77777777" w:rsidR="001C0475" w:rsidRDefault="001C0475" w:rsidP="001C0475">
      <w:pPr>
        <w:pStyle w:val="NormalWeb"/>
        <w:spacing w:before="0" w:beforeAutospacing="0" w:after="160" w:afterAutospacing="0"/>
      </w:pPr>
      <w:r>
        <w:rPr>
          <w:rFonts w:ascii="Calibri" w:hAnsi="Calibri" w:cs="Calibri"/>
          <w:b/>
          <w:bCs/>
          <w:color w:val="000000"/>
          <w:sz w:val="28"/>
          <w:szCs w:val="28"/>
        </w:rPr>
        <w:t>Vendor</w:t>
      </w:r>
    </w:p>
    <w:p w14:paraId="4F71FBF1" w14:textId="77777777" w:rsidR="001C0475" w:rsidRDefault="001C0475" w:rsidP="001C047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Vendors Page</w:t>
      </w:r>
      <w:r>
        <w:rPr>
          <w:rFonts w:ascii="Calibri" w:hAnsi="Calibri" w:cs="Calibri"/>
          <w:color w:val="000000"/>
          <w:sz w:val="28"/>
          <w:szCs w:val="28"/>
        </w:rPr>
        <w:t xml:space="preserve"> includes a form to </w:t>
      </w:r>
      <w:r>
        <w:rPr>
          <w:rFonts w:ascii="Calibri" w:hAnsi="Calibri" w:cs="Calibri"/>
          <w:b/>
          <w:bCs/>
          <w:color w:val="000000"/>
          <w:sz w:val="28"/>
          <w:szCs w:val="28"/>
        </w:rPr>
        <w:t>add a vendor</w:t>
      </w:r>
      <w:r>
        <w:rPr>
          <w:rFonts w:ascii="Calibri" w:hAnsi="Calibri" w:cs="Calibri"/>
          <w:color w:val="000000"/>
          <w:sz w:val="28"/>
          <w:szCs w:val="28"/>
        </w:rPr>
        <w:t xml:space="preserve"> for registered materials.</w:t>
      </w:r>
    </w:p>
    <w:p w14:paraId="62DB3992" w14:textId="77777777" w:rsidR="001C0475" w:rsidRDefault="001C0475" w:rsidP="001C047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A vendor can be registered for </w:t>
      </w:r>
      <w:r>
        <w:rPr>
          <w:rFonts w:ascii="Calibri" w:hAnsi="Calibri" w:cs="Calibri"/>
          <w:b/>
          <w:bCs/>
          <w:color w:val="000000"/>
          <w:sz w:val="28"/>
          <w:szCs w:val="28"/>
        </w:rPr>
        <w:t>multiple materials</w:t>
      </w:r>
      <w:r>
        <w:rPr>
          <w:rFonts w:ascii="Calibri" w:hAnsi="Calibri" w:cs="Calibri"/>
          <w:color w:val="000000"/>
          <w:sz w:val="28"/>
          <w:szCs w:val="28"/>
        </w:rPr>
        <w:t>.</w:t>
      </w:r>
    </w:p>
    <w:p w14:paraId="0F3C7AE5" w14:textId="77777777" w:rsidR="001C0475" w:rsidRDefault="001C0475" w:rsidP="001C0475">
      <w:pPr>
        <w:pStyle w:val="NormalWeb"/>
        <w:numPr>
          <w:ilvl w:val="0"/>
          <w:numId w:val="9"/>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For selected material user has to add the unit cost and Lead time(days).</w:t>
      </w:r>
    </w:p>
    <w:p w14:paraId="1E436967"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Below the form, a </w:t>
      </w:r>
      <w:r>
        <w:rPr>
          <w:rFonts w:ascii="Calibri" w:hAnsi="Calibri" w:cs="Calibri"/>
          <w:b/>
          <w:bCs/>
          <w:color w:val="000000"/>
          <w:sz w:val="28"/>
          <w:szCs w:val="28"/>
        </w:rPr>
        <w:t>list of registered vendors</w:t>
      </w:r>
      <w:r>
        <w:rPr>
          <w:rFonts w:ascii="Calibri" w:hAnsi="Calibri" w:cs="Calibri"/>
          <w:color w:val="000000"/>
          <w:sz w:val="28"/>
          <w:szCs w:val="28"/>
        </w:rPr>
        <w:t xml:space="preserve"> is displayed along with their </w:t>
      </w:r>
      <w:r>
        <w:rPr>
          <w:rFonts w:ascii="Calibri" w:hAnsi="Calibri" w:cs="Calibri"/>
          <w:b/>
          <w:bCs/>
          <w:color w:val="000000"/>
          <w:sz w:val="28"/>
          <w:szCs w:val="28"/>
        </w:rPr>
        <w:t>contact details</w:t>
      </w:r>
      <w:r>
        <w:rPr>
          <w:rFonts w:ascii="Calibri" w:hAnsi="Calibri" w:cs="Calibri"/>
          <w:color w:val="000000"/>
          <w:sz w:val="28"/>
          <w:szCs w:val="28"/>
        </w:rPr>
        <w:t>.</w:t>
      </w:r>
    </w:p>
    <w:p w14:paraId="1B2F4F77" w14:textId="77777777" w:rsidR="001C0475" w:rsidRDefault="001C0475" w:rsidP="001C0475">
      <w:pPr>
        <w:pStyle w:val="ListParagraph"/>
        <w:rPr>
          <w:rFonts w:ascii="Calibri" w:hAnsi="Calibri" w:cs="Calibri"/>
          <w:color w:val="000000"/>
          <w:sz w:val="28"/>
          <w:szCs w:val="28"/>
        </w:rPr>
      </w:pPr>
      <w:r>
        <w:t>In Vendor Management, a Vendor can be added. Once added, the Vendor will appear in the Vendor List and will have access to view the requests assigned to them."</w:t>
      </w:r>
    </w:p>
    <w:p w14:paraId="010840CE" w14:textId="77777777" w:rsidR="001C0475" w:rsidRDefault="001C0475" w:rsidP="001C0475">
      <w:pPr>
        <w:pStyle w:val="ListParagraph"/>
        <w:rPr>
          <w:rFonts w:ascii="Calibri" w:hAnsi="Calibri" w:cs="Calibri"/>
          <w:color w:val="000000"/>
          <w:sz w:val="28"/>
          <w:szCs w:val="28"/>
        </w:rPr>
      </w:pPr>
      <w:r w:rsidRPr="00F80988">
        <w:rPr>
          <w:rFonts w:ascii="Calibri" w:hAnsi="Calibri" w:cs="Calibri"/>
          <w:noProof/>
          <w:color w:val="000000"/>
          <w:sz w:val="28"/>
          <w:szCs w:val="28"/>
        </w:rPr>
        <w:drawing>
          <wp:inline distT="0" distB="0" distL="0" distR="0" wp14:anchorId="188EF0AE" wp14:editId="3EB3F749">
            <wp:extent cx="5943600" cy="1661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661160"/>
                    </a:xfrm>
                    <a:prstGeom prst="rect">
                      <a:avLst/>
                    </a:prstGeom>
                  </pic:spPr>
                </pic:pic>
              </a:graphicData>
            </a:graphic>
          </wp:inline>
        </w:drawing>
      </w:r>
    </w:p>
    <w:p w14:paraId="34AAD7A2"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  Add New Vender Page</w:t>
      </w:r>
    </w:p>
    <w:p w14:paraId="191F2F8E" w14:textId="77777777" w:rsidR="001C0475" w:rsidRDefault="001C0475" w:rsidP="001C0475">
      <w:pPr>
        <w:pStyle w:val="ListParagraph"/>
        <w:rPr>
          <w:rFonts w:ascii="Calibri" w:hAnsi="Calibri" w:cs="Calibri"/>
          <w:color w:val="000000"/>
          <w:sz w:val="28"/>
          <w:szCs w:val="28"/>
        </w:rPr>
      </w:pPr>
      <w:r w:rsidRPr="00C37369">
        <w:rPr>
          <w:rFonts w:ascii="Calibri" w:hAnsi="Calibri" w:cs="Calibri"/>
          <w:noProof/>
          <w:color w:val="000000"/>
          <w:sz w:val="28"/>
          <w:szCs w:val="28"/>
        </w:rPr>
        <w:lastRenderedPageBreak/>
        <w:drawing>
          <wp:inline distT="0" distB="0" distL="0" distR="0" wp14:anchorId="19228E94" wp14:editId="5DC47C2F">
            <wp:extent cx="5943600" cy="16910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691005"/>
                    </a:xfrm>
                    <a:prstGeom prst="rect">
                      <a:avLst/>
                    </a:prstGeom>
                  </pic:spPr>
                </pic:pic>
              </a:graphicData>
            </a:graphic>
          </wp:inline>
        </w:drawing>
      </w:r>
    </w:p>
    <w:p w14:paraId="5C70276C" w14:textId="77777777" w:rsidR="001C0475" w:rsidRDefault="001C0475" w:rsidP="001C0475">
      <w:pPr>
        <w:pStyle w:val="ListParagraph"/>
        <w:rPr>
          <w:rFonts w:ascii="Calibri" w:hAnsi="Calibri" w:cs="Calibri"/>
          <w:color w:val="000000"/>
          <w:sz w:val="28"/>
          <w:szCs w:val="28"/>
        </w:rPr>
      </w:pPr>
    </w:p>
    <w:p w14:paraId="55A551B5" w14:textId="77777777" w:rsidR="001C0475" w:rsidRDefault="001C0475" w:rsidP="001C0475">
      <w:pPr>
        <w:pStyle w:val="ListParagraph"/>
        <w:rPr>
          <w:rFonts w:ascii="Calibri" w:hAnsi="Calibri" w:cs="Calibri"/>
          <w:b/>
          <w:bCs/>
          <w:color w:val="000000"/>
          <w:sz w:val="28"/>
          <w:szCs w:val="28"/>
        </w:rPr>
      </w:pPr>
      <w:r>
        <w:rPr>
          <w:rFonts w:ascii="Calibri" w:hAnsi="Calibri" w:cs="Calibri"/>
          <w:b/>
          <w:bCs/>
          <w:color w:val="000000"/>
          <w:sz w:val="28"/>
          <w:szCs w:val="28"/>
        </w:rPr>
        <w:t>Requisition</w:t>
      </w:r>
    </w:p>
    <w:p w14:paraId="423C6B77" w14:textId="77777777" w:rsidR="001C0475" w:rsidRDefault="001C0475" w:rsidP="001C047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Requisition Page</w:t>
      </w:r>
      <w:r>
        <w:rPr>
          <w:rFonts w:ascii="Calibri" w:hAnsi="Calibri" w:cs="Calibri"/>
          <w:color w:val="000000"/>
          <w:sz w:val="28"/>
          <w:szCs w:val="28"/>
        </w:rPr>
        <w:t xml:space="preserve"> is used to </w:t>
      </w:r>
      <w:r>
        <w:rPr>
          <w:rFonts w:ascii="Calibri" w:hAnsi="Calibri" w:cs="Calibri"/>
          <w:b/>
          <w:bCs/>
          <w:color w:val="000000"/>
          <w:sz w:val="28"/>
          <w:szCs w:val="28"/>
        </w:rPr>
        <w:t>place orders</w:t>
      </w:r>
      <w:r>
        <w:rPr>
          <w:rFonts w:ascii="Calibri" w:hAnsi="Calibri" w:cs="Calibri"/>
          <w:color w:val="000000"/>
          <w:sz w:val="28"/>
          <w:szCs w:val="28"/>
        </w:rPr>
        <w:t xml:space="preserve"> for materials.</w:t>
      </w:r>
    </w:p>
    <w:p w14:paraId="22F37E7D" w14:textId="77777777" w:rsidR="001C0475" w:rsidRDefault="001C0475" w:rsidP="001C047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At the top of the page, a </w:t>
      </w:r>
      <w:r>
        <w:rPr>
          <w:rFonts w:ascii="Calibri" w:hAnsi="Calibri" w:cs="Calibri"/>
          <w:b/>
          <w:bCs/>
          <w:color w:val="000000"/>
          <w:sz w:val="28"/>
          <w:szCs w:val="28"/>
        </w:rPr>
        <w:t>tabular format</w:t>
      </w:r>
      <w:r>
        <w:rPr>
          <w:rFonts w:ascii="Calibri" w:hAnsi="Calibri" w:cs="Calibri"/>
          <w:color w:val="000000"/>
          <w:sz w:val="28"/>
          <w:szCs w:val="28"/>
        </w:rPr>
        <w:t xml:space="preserve"> displays all the vendors for the </w:t>
      </w:r>
      <w:r>
        <w:rPr>
          <w:rFonts w:ascii="Calibri" w:hAnsi="Calibri" w:cs="Calibri"/>
          <w:b/>
          <w:bCs/>
          <w:color w:val="000000"/>
          <w:sz w:val="28"/>
          <w:szCs w:val="28"/>
        </w:rPr>
        <w:t>selected material</w:t>
      </w:r>
      <w:r>
        <w:rPr>
          <w:rFonts w:ascii="Calibri" w:hAnsi="Calibri" w:cs="Calibri"/>
          <w:color w:val="000000"/>
          <w:sz w:val="28"/>
          <w:szCs w:val="28"/>
        </w:rPr>
        <w:t>.</w:t>
      </w:r>
    </w:p>
    <w:p w14:paraId="7248351C" w14:textId="77777777" w:rsidR="001C0475" w:rsidRDefault="001C0475" w:rsidP="001C0475">
      <w:pPr>
        <w:pStyle w:val="NormalWeb"/>
        <w:numPr>
          <w:ilvl w:val="0"/>
          <w:numId w:val="10"/>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can select a vendor, and based on the selection, the relevant data is populated in the form below. The user only needs to enter the </w:t>
      </w:r>
      <w:r>
        <w:rPr>
          <w:rFonts w:ascii="Calibri" w:hAnsi="Calibri" w:cs="Calibri"/>
          <w:b/>
          <w:bCs/>
          <w:color w:val="000000"/>
          <w:sz w:val="28"/>
          <w:szCs w:val="28"/>
        </w:rPr>
        <w:t>quantity</w:t>
      </w:r>
      <w:r>
        <w:rPr>
          <w:rFonts w:ascii="Calibri" w:hAnsi="Calibri" w:cs="Calibri"/>
          <w:color w:val="000000"/>
          <w:sz w:val="28"/>
          <w:szCs w:val="28"/>
        </w:rPr>
        <w:t xml:space="preserve"> of the material.</w:t>
      </w:r>
    </w:p>
    <w:p w14:paraId="572A59BF"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When the requisition is raised, all the users from selected departments receive an </w:t>
      </w:r>
      <w:r>
        <w:rPr>
          <w:rFonts w:ascii="Calibri" w:hAnsi="Calibri" w:cs="Calibri"/>
          <w:b/>
          <w:bCs/>
          <w:color w:val="000000"/>
          <w:sz w:val="28"/>
          <w:szCs w:val="28"/>
        </w:rPr>
        <w:t>email notification</w:t>
      </w:r>
      <w:r>
        <w:rPr>
          <w:rFonts w:ascii="Calibri" w:hAnsi="Calibri" w:cs="Calibri"/>
          <w:color w:val="000000"/>
          <w:sz w:val="28"/>
          <w:szCs w:val="28"/>
        </w:rPr>
        <w:t>.</w:t>
      </w:r>
    </w:p>
    <w:p w14:paraId="0EC1E7DB" w14:textId="77777777" w:rsidR="001C0475" w:rsidRPr="002A7B7A" w:rsidRDefault="001C0475" w:rsidP="001C0475">
      <w:pPr>
        <w:pStyle w:val="ListParagraph"/>
        <w:rPr>
          <w:rFonts w:ascii="Calibri" w:hAnsi="Calibri" w:cs="Calibri"/>
          <w:b/>
          <w:bCs/>
          <w:color w:val="000000"/>
          <w:sz w:val="28"/>
          <w:szCs w:val="28"/>
          <w:u w:val="single"/>
        </w:rPr>
      </w:pPr>
      <w:r w:rsidRPr="002A7B7A">
        <w:rPr>
          <w:rFonts w:ascii="Calibri" w:hAnsi="Calibri" w:cs="Calibri"/>
          <w:b/>
          <w:bCs/>
          <w:color w:val="000000"/>
          <w:sz w:val="28"/>
          <w:szCs w:val="28"/>
          <w:u w:val="single"/>
        </w:rPr>
        <w:t>Role Access</w:t>
      </w:r>
    </w:p>
    <w:p w14:paraId="3FE86C83" w14:textId="77777777" w:rsidR="001C0475" w:rsidRDefault="001C0475" w:rsidP="001C0475">
      <w:pPr>
        <w:pStyle w:val="ListParagraph"/>
        <w:rPr>
          <w:rFonts w:ascii="Calibri" w:hAnsi="Calibri" w:cs="Calibri"/>
          <w:color w:val="000000"/>
          <w:sz w:val="28"/>
          <w:szCs w:val="28"/>
        </w:rPr>
      </w:pPr>
      <w:r>
        <w:t>"A user can raise a request to the Vendor for a device or product, specifying the required quantity and quality. The Vendor will have access to view the requests raised by the user.</w:t>
      </w:r>
    </w:p>
    <w:p w14:paraId="5297C105" w14:textId="77777777" w:rsidR="001C0475" w:rsidRDefault="001C0475" w:rsidP="001C0475">
      <w:pPr>
        <w:pStyle w:val="ListParagraph"/>
        <w:rPr>
          <w:rFonts w:ascii="Calibri" w:hAnsi="Calibri" w:cs="Calibri"/>
          <w:color w:val="000000"/>
          <w:sz w:val="28"/>
          <w:szCs w:val="28"/>
        </w:rPr>
      </w:pPr>
    </w:p>
    <w:p w14:paraId="22D4B815" w14:textId="77777777" w:rsidR="001C0475" w:rsidRDefault="001C0475" w:rsidP="001C0475">
      <w:pPr>
        <w:pStyle w:val="ListParagraph"/>
        <w:rPr>
          <w:rFonts w:ascii="Calibri" w:hAnsi="Calibri" w:cs="Calibri"/>
          <w:color w:val="000000"/>
          <w:sz w:val="28"/>
          <w:szCs w:val="28"/>
        </w:rPr>
      </w:pPr>
    </w:p>
    <w:p w14:paraId="55A6BA3F" w14:textId="77777777" w:rsidR="001C0475" w:rsidRDefault="001C0475" w:rsidP="001C0475">
      <w:pPr>
        <w:pStyle w:val="ListParagraph"/>
        <w:rPr>
          <w:rFonts w:ascii="Calibri" w:hAnsi="Calibri" w:cs="Calibri"/>
          <w:color w:val="000000"/>
          <w:sz w:val="28"/>
          <w:szCs w:val="28"/>
        </w:rPr>
      </w:pPr>
    </w:p>
    <w:p w14:paraId="7843DAB3" w14:textId="77777777" w:rsidR="001C0475" w:rsidRDefault="001C0475" w:rsidP="001C0475">
      <w:pPr>
        <w:pStyle w:val="ListParagraph"/>
        <w:rPr>
          <w:rFonts w:ascii="Calibri" w:hAnsi="Calibri" w:cs="Calibri"/>
          <w:color w:val="000000"/>
          <w:sz w:val="28"/>
          <w:szCs w:val="28"/>
        </w:rPr>
      </w:pPr>
      <w:r w:rsidRPr="00B0225F">
        <w:rPr>
          <w:rFonts w:ascii="Calibri" w:hAnsi="Calibri" w:cs="Calibri"/>
          <w:noProof/>
          <w:color w:val="000000"/>
          <w:sz w:val="28"/>
          <w:szCs w:val="28"/>
        </w:rPr>
        <w:drawing>
          <wp:inline distT="0" distB="0" distL="0" distR="0" wp14:anchorId="55DD0EA9" wp14:editId="1C883F57">
            <wp:extent cx="5943600" cy="20180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018030"/>
                    </a:xfrm>
                    <a:prstGeom prst="rect">
                      <a:avLst/>
                    </a:prstGeom>
                  </pic:spPr>
                </pic:pic>
              </a:graphicData>
            </a:graphic>
          </wp:inline>
        </w:drawing>
      </w:r>
    </w:p>
    <w:p w14:paraId="5E2A00BC"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In Listing </w:t>
      </w:r>
      <w:proofErr w:type="gramStart"/>
      <w:r>
        <w:rPr>
          <w:rFonts w:ascii="Calibri" w:hAnsi="Calibri" w:cs="Calibri"/>
          <w:color w:val="000000"/>
          <w:sz w:val="28"/>
          <w:szCs w:val="28"/>
        </w:rPr>
        <w:t>Actions</w:t>
      </w:r>
      <w:proofErr w:type="gramEnd"/>
      <w:r>
        <w:rPr>
          <w:rFonts w:ascii="Calibri" w:hAnsi="Calibri" w:cs="Calibri"/>
          <w:color w:val="000000"/>
          <w:sz w:val="28"/>
          <w:szCs w:val="28"/>
        </w:rPr>
        <w:t xml:space="preserve"> the it have a Permission to Edit and Inward To Create an Inward</w:t>
      </w:r>
    </w:p>
    <w:p w14:paraId="0C6B01F2" w14:textId="77777777" w:rsidR="001C0475" w:rsidRDefault="001C0475" w:rsidP="001C0475">
      <w:pPr>
        <w:pStyle w:val="ListParagraph"/>
        <w:rPr>
          <w:rFonts w:ascii="Calibri" w:hAnsi="Calibri" w:cs="Calibri"/>
          <w:color w:val="000000"/>
          <w:sz w:val="28"/>
          <w:szCs w:val="28"/>
        </w:rPr>
      </w:pPr>
      <w:r w:rsidRPr="00821074">
        <w:rPr>
          <w:rFonts w:ascii="Calibri" w:hAnsi="Calibri" w:cs="Calibri"/>
          <w:noProof/>
          <w:color w:val="000000"/>
          <w:sz w:val="28"/>
          <w:szCs w:val="28"/>
        </w:rPr>
        <w:lastRenderedPageBreak/>
        <w:drawing>
          <wp:inline distT="0" distB="0" distL="0" distR="0" wp14:anchorId="31F2AD32" wp14:editId="45EB20AB">
            <wp:extent cx="5162550" cy="22917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66698" cy="2293551"/>
                    </a:xfrm>
                    <a:prstGeom prst="rect">
                      <a:avLst/>
                    </a:prstGeom>
                  </pic:spPr>
                </pic:pic>
              </a:graphicData>
            </a:graphic>
          </wp:inline>
        </w:drawing>
      </w:r>
    </w:p>
    <w:p w14:paraId="003645A2" w14:textId="77777777" w:rsidR="001C0475" w:rsidRDefault="001C0475" w:rsidP="001C0475">
      <w:pPr>
        <w:pStyle w:val="ListParagraph"/>
        <w:rPr>
          <w:rFonts w:ascii="Calibri" w:hAnsi="Calibri" w:cs="Calibri"/>
          <w:color w:val="000000"/>
          <w:sz w:val="28"/>
          <w:szCs w:val="28"/>
        </w:rPr>
      </w:pPr>
    </w:p>
    <w:p w14:paraId="3D1A0B7A"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Add New Requisition we have to search the name of material that has been created in Material</w:t>
      </w:r>
    </w:p>
    <w:p w14:paraId="2B3726EF" w14:textId="77777777" w:rsidR="001C0475" w:rsidRDefault="001C0475" w:rsidP="001C0475">
      <w:pPr>
        <w:pStyle w:val="ListParagraph"/>
        <w:rPr>
          <w:rFonts w:ascii="Calibri" w:hAnsi="Calibri" w:cs="Calibri"/>
          <w:color w:val="000000"/>
          <w:sz w:val="28"/>
          <w:szCs w:val="28"/>
        </w:rPr>
      </w:pPr>
      <w:r w:rsidRPr="00821074">
        <w:rPr>
          <w:rFonts w:ascii="Calibri" w:hAnsi="Calibri" w:cs="Calibri"/>
          <w:noProof/>
          <w:color w:val="000000"/>
          <w:sz w:val="28"/>
          <w:szCs w:val="28"/>
        </w:rPr>
        <w:drawing>
          <wp:inline distT="0" distB="0" distL="0" distR="0" wp14:anchorId="6851213A" wp14:editId="0B74977F">
            <wp:extent cx="5943600" cy="2267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267585"/>
                    </a:xfrm>
                    <a:prstGeom prst="rect">
                      <a:avLst/>
                    </a:prstGeom>
                  </pic:spPr>
                </pic:pic>
              </a:graphicData>
            </a:graphic>
          </wp:inline>
        </w:drawing>
      </w:r>
    </w:p>
    <w:p w14:paraId="7DDD57FE" w14:textId="77777777" w:rsidR="001C0475" w:rsidRDefault="001C0475" w:rsidP="001C0475">
      <w:pPr>
        <w:pStyle w:val="ListParagraph"/>
        <w:rPr>
          <w:rFonts w:ascii="Calibri" w:hAnsi="Calibri" w:cs="Calibri"/>
          <w:color w:val="000000"/>
          <w:sz w:val="28"/>
          <w:szCs w:val="28"/>
        </w:rPr>
      </w:pPr>
    </w:p>
    <w:p w14:paraId="2F859BD1" w14:textId="77777777" w:rsidR="001C0475" w:rsidRDefault="001C0475" w:rsidP="001C0475">
      <w:pPr>
        <w:pStyle w:val="NormalWeb"/>
        <w:spacing w:before="0" w:beforeAutospacing="0" w:after="160" w:afterAutospacing="0"/>
      </w:pPr>
      <w:r>
        <w:rPr>
          <w:rFonts w:ascii="Calibri" w:hAnsi="Calibri" w:cs="Calibri"/>
          <w:b/>
          <w:bCs/>
          <w:color w:val="000000"/>
          <w:sz w:val="28"/>
          <w:szCs w:val="28"/>
        </w:rPr>
        <w:t>Inward</w:t>
      </w:r>
    </w:p>
    <w:p w14:paraId="33B7742C" w14:textId="77777777" w:rsidR="001C0475" w:rsidRDefault="001C0475" w:rsidP="001C047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In the </w:t>
      </w:r>
      <w:r>
        <w:rPr>
          <w:rFonts w:ascii="Calibri" w:hAnsi="Calibri" w:cs="Calibri"/>
          <w:b/>
          <w:bCs/>
          <w:color w:val="000000"/>
          <w:sz w:val="28"/>
          <w:szCs w:val="28"/>
        </w:rPr>
        <w:t>Inward Tab</w:t>
      </w:r>
      <w:r>
        <w:rPr>
          <w:rFonts w:ascii="Calibri" w:hAnsi="Calibri" w:cs="Calibri"/>
          <w:color w:val="000000"/>
          <w:sz w:val="28"/>
          <w:szCs w:val="28"/>
        </w:rPr>
        <w:t xml:space="preserve">, whenever material is received, the </w:t>
      </w:r>
      <w:r>
        <w:rPr>
          <w:rFonts w:ascii="Calibri" w:hAnsi="Calibri" w:cs="Calibri"/>
          <w:b/>
          <w:bCs/>
          <w:color w:val="000000"/>
          <w:sz w:val="28"/>
          <w:szCs w:val="28"/>
        </w:rPr>
        <w:t>inward</w:t>
      </w:r>
      <w:r>
        <w:rPr>
          <w:rFonts w:ascii="Calibri" w:hAnsi="Calibri" w:cs="Calibri"/>
          <w:color w:val="000000"/>
          <w:sz w:val="28"/>
          <w:szCs w:val="28"/>
        </w:rPr>
        <w:t xml:space="preserve"> is raised.</w:t>
      </w:r>
    </w:p>
    <w:p w14:paraId="1FF08E42" w14:textId="77777777" w:rsidR="001C0475" w:rsidRDefault="001C0475" w:rsidP="001C047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can </w:t>
      </w:r>
      <w:r>
        <w:rPr>
          <w:rFonts w:ascii="Calibri" w:hAnsi="Calibri" w:cs="Calibri"/>
          <w:b/>
          <w:bCs/>
          <w:color w:val="000000"/>
          <w:sz w:val="28"/>
          <w:szCs w:val="28"/>
        </w:rPr>
        <w:t>search the requisition</w:t>
      </w:r>
      <w:r>
        <w:rPr>
          <w:rFonts w:ascii="Calibri" w:hAnsi="Calibri" w:cs="Calibri"/>
          <w:color w:val="000000"/>
          <w:sz w:val="28"/>
          <w:szCs w:val="28"/>
        </w:rPr>
        <w:t xml:space="preserve"> using the requisition number or material name.</w:t>
      </w:r>
    </w:p>
    <w:p w14:paraId="6A8E3E62" w14:textId="77777777" w:rsidR="001C0475" w:rsidRDefault="001C0475" w:rsidP="001C0475">
      <w:pPr>
        <w:pStyle w:val="NormalWeb"/>
        <w:numPr>
          <w:ilvl w:val="0"/>
          <w:numId w:val="11"/>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basic details</w:t>
      </w:r>
      <w:r>
        <w:rPr>
          <w:rFonts w:ascii="Calibri" w:hAnsi="Calibri" w:cs="Calibri"/>
          <w:color w:val="000000"/>
          <w:sz w:val="28"/>
          <w:szCs w:val="28"/>
        </w:rPr>
        <w:t xml:space="preserve"> of the selected material requisition will be displayed, and the user must enter the </w:t>
      </w:r>
      <w:r>
        <w:rPr>
          <w:rFonts w:ascii="Calibri" w:hAnsi="Calibri" w:cs="Calibri"/>
          <w:b/>
          <w:bCs/>
          <w:color w:val="000000"/>
          <w:sz w:val="28"/>
          <w:szCs w:val="28"/>
        </w:rPr>
        <w:t>invoice details</w:t>
      </w:r>
      <w:r>
        <w:rPr>
          <w:rFonts w:ascii="Calibri" w:hAnsi="Calibri" w:cs="Calibri"/>
          <w:color w:val="000000"/>
          <w:sz w:val="28"/>
          <w:szCs w:val="28"/>
        </w:rPr>
        <w:t xml:space="preserve"> and the </w:t>
      </w:r>
      <w:r>
        <w:rPr>
          <w:rFonts w:ascii="Calibri" w:hAnsi="Calibri" w:cs="Calibri"/>
          <w:b/>
          <w:bCs/>
          <w:color w:val="000000"/>
          <w:sz w:val="28"/>
          <w:szCs w:val="28"/>
        </w:rPr>
        <w:t>quantity received</w:t>
      </w:r>
      <w:r>
        <w:rPr>
          <w:rFonts w:ascii="Calibri" w:hAnsi="Calibri" w:cs="Calibri"/>
          <w:color w:val="000000"/>
          <w:sz w:val="28"/>
          <w:szCs w:val="28"/>
        </w:rPr>
        <w:t>.</w:t>
      </w:r>
    </w:p>
    <w:p w14:paraId="6DFC2F95" w14:textId="77777777" w:rsidR="001C0475" w:rsidRDefault="001C0475" w:rsidP="001C0475">
      <w:pPr>
        <w:pStyle w:val="NormalWeb"/>
        <w:numPr>
          <w:ilvl w:val="0"/>
          <w:numId w:val="11"/>
        </w:numPr>
        <w:spacing w:before="0" w:beforeAutospacing="0" w:after="160" w:afterAutospacing="0"/>
        <w:textAlignment w:val="baseline"/>
        <w:rPr>
          <w:rFonts w:ascii="Calibri" w:hAnsi="Calibri" w:cs="Calibri"/>
          <w:color w:val="000000"/>
          <w:sz w:val="28"/>
          <w:szCs w:val="28"/>
        </w:rPr>
      </w:pPr>
      <w:r>
        <w:rPr>
          <w:rFonts w:ascii="Calibri" w:hAnsi="Calibri" w:cs="Calibri"/>
          <w:color w:val="000000"/>
          <w:sz w:val="28"/>
          <w:szCs w:val="28"/>
        </w:rPr>
        <w:t xml:space="preserve">A </w:t>
      </w:r>
      <w:r>
        <w:rPr>
          <w:rFonts w:ascii="Calibri" w:hAnsi="Calibri" w:cs="Calibri"/>
          <w:b/>
          <w:bCs/>
          <w:color w:val="000000"/>
          <w:sz w:val="28"/>
          <w:szCs w:val="28"/>
        </w:rPr>
        <w:t>history</w:t>
      </w:r>
      <w:r>
        <w:rPr>
          <w:rFonts w:ascii="Calibri" w:hAnsi="Calibri" w:cs="Calibri"/>
          <w:color w:val="000000"/>
          <w:sz w:val="28"/>
          <w:szCs w:val="28"/>
        </w:rPr>
        <w:t xml:space="preserve"> of the inward transactions for the selected material is displayed in a </w:t>
      </w:r>
      <w:r>
        <w:rPr>
          <w:rFonts w:ascii="Calibri" w:hAnsi="Calibri" w:cs="Calibri"/>
          <w:b/>
          <w:bCs/>
          <w:color w:val="000000"/>
          <w:sz w:val="28"/>
          <w:szCs w:val="28"/>
        </w:rPr>
        <w:t>tabular format</w:t>
      </w:r>
      <w:r>
        <w:rPr>
          <w:rFonts w:ascii="Calibri" w:hAnsi="Calibri" w:cs="Calibri"/>
          <w:color w:val="000000"/>
          <w:sz w:val="28"/>
          <w:szCs w:val="28"/>
        </w:rPr>
        <w:t xml:space="preserve"> below the form.</w:t>
      </w:r>
    </w:p>
    <w:p w14:paraId="7EBA5C3D" w14:textId="77777777" w:rsidR="001C0475" w:rsidRDefault="001C0475" w:rsidP="001C0475">
      <w:pPr>
        <w:pStyle w:val="ListParagraph"/>
        <w:rPr>
          <w:rFonts w:ascii="Calibri" w:hAnsi="Calibri" w:cs="Calibri"/>
          <w:color w:val="000000"/>
          <w:sz w:val="28"/>
          <w:szCs w:val="28"/>
        </w:rPr>
      </w:pPr>
      <w:r w:rsidRPr="00F26385">
        <w:rPr>
          <w:rFonts w:ascii="Calibri" w:hAnsi="Calibri" w:cs="Calibri"/>
          <w:noProof/>
          <w:color w:val="000000"/>
          <w:sz w:val="28"/>
          <w:szCs w:val="28"/>
        </w:rPr>
        <w:lastRenderedPageBreak/>
        <w:drawing>
          <wp:inline distT="0" distB="0" distL="0" distR="0" wp14:anchorId="12E4AC6B" wp14:editId="69B75112">
            <wp:extent cx="5943600" cy="11779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177925"/>
                    </a:xfrm>
                    <a:prstGeom prst="rect">
                      <a:avLst/>
                    </a:prstGeom>
                  </pic:spPr>
                </pic:pic>
              </a:graphicData>
            </a:graphic>
          </wp:inline>
        </w:drawing>
      </w:r>
    </w:p>
    <w:p w14:paraId="4E718CC4"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Add New Inward</w:t>
      </w:r>
    </w:p>
    <w:p w14:paraId="753217BD"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Users can </w:t>
      </w:r>
      <w:r>
        <w:rPr>
          <w:rFonts w:ascii="Calibri" w:hAnsi="Calibri" w:cs="Calibri"/>
          <w:b/>
          <w:bCs/>
          <w:color w:val="000000"/>
          <w:sz w:val="28"/>
          <w:szCs w:val="28"/>
        </w:rPr>
        <w:t>search the requisition</w:t>
      </w:r>
      <w:r>
        <w:rPr>
          <w:rFonts w:ascii="Calibri" w:hAnsi="Calibri" w:cs="Calibri"/>
          <w:color w:val="000000"/>
          <w:sz w:val="28"/>
          <w:szCs w:val="28"/>
        </w:rPr>
        <w:t xml:space="preserve"> using the requisition number or material name</w:t>
      </w:r>
    </w:p>
    <w:p w14:paraId="1DC59404" w14:textId="77777777" w:rsidR="001C0475" w:rsidRDefault="001C0475" w:rsidP="001C0475">
      <w:pPr>
        <w:pStyle w:val="ListParagraph"/>
        <w:rPr>
          <w:rFonts w:ascii="Calibri" w:hAnsi="Calibri" w:cs="Calibri"/>
          <w:color w:val="000000"/>
          <w:sz w:val="28"/>
          <w:szCs w:val="28"/>
        </w:rPr>
      </w:pPr>
      <w:r w:rsidRPr="00B80AFF">
        <w:rPr>
          <w:rFonts w:ascii="Calibri" w:hAnsi="Calibri" w:cs="Calibri"/>
          <w:noProof/>
          <w:color w:val="000000"/>
          <w:sz w:val="28"/>
          <w:szCs w:val="28"/>
        </w:rPr>
        <w:drawing>
          <wp:inline distT="0" distB="0" distL="0" distR="0" wp14:anchorId="38AE1554" wp14:editId="0974FFAD">
            <wp:extent cx="5943600" cy="2461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461260"/>
                    </a:xfrm>
                    <a:prstGeom prst="rect">
                      <a:avLst/>
                    </a:prstGeom>
                  </pic:spPr>
                </pic:pic>
              </a:graphicData>
            </a:graphic>
          </wp:inline>
        </w:drawing>
      </w:r>
    </w:p>
    <w:p w14:paraId="3FCC15BA" w14:textId="77777777" w:rsidR="001C0475" w:rsidRDefault="001C0475" w:rsidP="001C0475">
      <w:pPr>
        <w:pStyle w:val="NormalWeb"/>
        <w:spacing w:before="0" w:beforeAutospacing="0" w:after="160" w:afterAutospacing="0"/>
      </w:pPr>
      <w:r>
        <w:rPr>
          <w:rFonts w:ascii="Calibri" w:hAnsi="Calibri" w:cs="Calibri"/>
          <w:b/>
          <w:bCs/>
          <w:color w:val="000000"/>
          <w:sz w:val="28"/>
          <w:szCs w:val="28"/>
        </w:rPr>
        <w:t>Outward</w:t>
      </w:r>
    </w:p>
    <w:p w14:paraId="136A43DC" w14:textId="77777777" w:rsidR="001C0475" w:rsidRDefault="001C0475" w:rsidP="001C047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The </w:t>
      </w:r>
      <w:r>
        <w:rPr>
          <w:rFonts w:ascii="Calibri" w:hAnsi="Calibri" w:cs="Calibri"/>
          <w:b/>
          <w:bCs/>
          <w:color w:val="000000"/>
          <w:sz w:val="28"/>
          <w:szCs w:val="28"/>
        </w:rPr>
        <w:t>Outward Tab</w:t>
      </w:r>
      <w:r>
        <w:rPr>
          <w:rFonts w:ascii="Calibri" w:hAnsi="Calibri" w:cs="Calibri"/>
          <w:color w:val="000000"/>
          <w:sz w:val="28"/>
          <w:szCs w:val="28"/>
        </w:rPr>
        <w:t xml:space="preserve"> is used when any department takes material from the inventory.</w:t>
      </w:r>
    </w:p>
    <w:p w14:paraId="6EBA06BE" w14:textId="77777777" w:rsidR="001C0475" w:rsidRDefault="001C0475" w:rsidP="001C047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Only departments </w:t>
      </w:r>
      <w:r>
        <w:rPr>
          <w:rFonts w:ascii="Calibri" w:hAnsi="Calibri" w:cs="Calibri"/>
          <w:b/>
          <w:bCs/>
          <w:color w:val="000000"/>
          <w:sz w:val="28"/>
          <w:szCs w:val="28"/>
        </w:rPr>
        <w:t>assigned to the material</w:t>
      </w:r>
      <w:r>
        <w:rPr>
          <w:rFonts w:ascii="Calibri" w:hAnsi="Calibri" w:cs="Calibri"/>
          <w:color w:val="000000"/>
          <w:sz w:val="28"/>
          <w:szCs w:val="28"/>
        </w:rPr>
        <w:t xml:space="preserve"> are displayed in the </w:t>
      </w:r>
      <w:r>
        <w:rPr>
          <w:rFonts w:ascii="Calibri" w:hAnsi="Calibri" w:cs="Calibri"/>
          <w:b/>
          <w:bCs/>
          <w:color w:val="000000"/>
          <w:sz w:val="28"/>
          <w:szCs w:val="28"/>
        </w:rPr>
        <w:t>department dropdown</w:t>
      </w:r>
      <w:r>
        <w:rPr>
          <w:rFonts w:ascii="Calibri" w:hAnsi="Calibri" w:cs="Calibri"/>
          <w:color w:val="000000"/>
          <w:sz w:val="28"/>
          <w:szCs w:val="28"/>
        </w:rPr>
        <w:t>.</w:t>
      </w:r>
    </w:p>
    <w:p w14:paraId="71A18D39" w14:textId="77777777" w:rsidR="001C0475" w:rsidRDefault="001C0475" w:rsidP="001C047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must select a </w:t>
      </w:r>
      <w:r>
        <w:rPr>
          <w:rFonts w:ascii="Calibri" w:hAnsi="Calibri" w:cs="Calibri"/>
          <w:b/>
          <w:bCs/>
          <w:color w:val="000000"/>
          <w:sz w:val="28"/>
          <w:szCs w:val="28"/>
        </w:rPr>
        <w:t>user from the department</w:t>
      </w:r>
      <w:r>
        <w:rPr>
          <w:rFonts w:ascii="Calibri" w:hAnsi="Calibri" w:cs="Calibri"/>
          <w:color w:val="000000"/>
          <w:sz w:val="28"/>
          <w:szCs w:val="28"/>
        </w:rPr>
        <w:t xml:space="preserve"> who will receive the material and specify the </w:t>
      </w:r>
      <w:r>
        <w:rPr>
          <w:rFonts w:ascii="Calibri" w:hAnsi="Calibri" w:cs="Calibri"/>
          <w:b/>
          <w:bCs/>
          <w:color w:val="000000"/>
          <w:sz w:val="28"/>
          <w:szCs w:val="28"/>
        </w:rPr>
        <w:t>quantity</w:t>
      </w:r>
      <w:r>
        <w:rPr>
          <w:rFonts w:ascii="Calibri" w:hAnsi="Calibri" w:cs="Calibri"/>
          <w:color w:val="000000"/>
          <w:sz w:val="28"/>
          <w:szCs w:val="28"/>
        </w:rPr>
        <w:t>.</w:t>
      </w:r>
    </w:p>
    <w:p w14:paraId="5DB3BA9E"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A list of </w:t>
      </w:r>
      <w:r>
        <w:rPr>
          <w:rFonts w:ascii="Calibri" w:hAnsi="Calibri" w:cs="Calibri"/>
          <w:b/>
          <w:bCs/>
          <w:color w:val="000000"/>
          <w:sz w:val="28"/>
          <w:szCs w:val="28"/>
        </w:rPr>
        <w:t>recently consumed materials</w:t>
      </w:r>
      <w:r>
        <w:rPr>
          <w:rFonts w:ascii="Calibri" w:hAnsi="Calibri" w:cs="Calibri"/>
          <w:color w:val="000000"/>
          <w:sz w:val="28"/>
          <w:szCs w:val="28"/>
        </w:rPr>
        <w:t xml:space="preserve"> is displayed below the outward form.</w:t>
      </w:r>
    </w:p>
    <w:p w14:paraId="530B236D" w14:textId="77777777" w:rsidR="001C0475" w:rsidRDefault="001C0475" w:rsidP="001C0475">
      <w:pPr>
        <w:pStyle w:val="ListParagraph"/>
        <w:rPr>
          <w:rFonts w:ascii="Calibri" w:hAnsi="Calibri" w:cs="Calibri"/>
          <w:color w:val="000000"/>
          <w:sz w:val="28"/>
          <w:szCs w:val="28"/>
        </w:rPr>
      </w:pPr>
      <w:r w:rsidRPr="00CE1EA1">
        <w:rPr>
          <w:rFonts w:ascii="Calibri" w:hAnsi="Calibri" w:cs="Calibri"/>
          <w:noProof/>
          <w:color w:val="000000"/>
          <w:sz w:val="28"/>
          <w:szCs w:val="28"/>
        </w:rPr>
        <w:drawing>
          <wp:inline distT="0" distB="0" distL="0" distR="0" wp14:anchorId="68814040" wp14:editId="418ABE20">
            <wp:extent cx="5943600" cy="960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960120"/>
                    </a:xfrm>
                    <a:prstGeom prst="rect">
                      <a:avLst/>
                    </a:prstGeom>
                  </pic:spPr>
                </pic:pic>
              </a:graphicData>
            </a:graphic>
          </wp:inline>
        </w:drawing>
      </w:r>
    </w:p>
    <w:p w14:paraId="6D5AF93E" w14:textId="77777777" w:rsidR="001C0475" w:rsidRDefault="001C0475" w:rsidP="001C0475">
      <w:pPr>
        <w:pStyle w:val="ListParagraph"/>
        <w:rPr>
          <w:rFonts w:ascii="Calibri" w:hAnsi="Calibri" w:cs="Calibri"/>
          <w:color w:val="000000"/>
          <w:sz w:val="28"/>
          <w:szCs w:val="28"/>
        </w:rPr>
      </w:pPr>
      <w:r>
        <w:rPr>
          <w:rFonts w:ascii="Calibri" w:hAnsi="Calibri" w:cs="Calibri"/>
          <w:color w:val="000000"/>
          <w:sz w:val="28"/>
          <w:szCs w:val="28"/>
        </w:rPr>
        <w:t xml:space="preserve"> Add New Outward</w:t>
      </w:r>
    </w:p>
    <w:p w14:paraId="5618A7E6" w14:textId="77777777" w:rsidR="001C0475" w:rsidRDefault="001C0475" w:rsidP="001C0475">
      <w:pPr>
        <w:pStyle w:val="NormalWeb"/>
        <w:numPr>
          <w:ilvl w:val="0"/>
          <w:numId w:val="12"/>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Users must select a </w:t>
      </w:r>
      <w:r>
        <w:rPr>
          <w:rFonts w:ascii="Calibri" w:hAnsi="Calibri" w:cs="Calibri"/>
          <w:b/>
          <w:bCs/>
          <w:color w:val="000000"/>
          <w:sz w:val="28"/>
          <w:szCs w:val="28"/>
        </w:rPr>
        <w:t>user from the department</w:t>
      </w:r>
      <w:r>
        <w:rPr>
          <w:rFonts w:ascii="Calibri" w:hAnsi="Calibri" w:cs="Calibri"/>
          <w:color w:val="000000"/>
          <w:sz w:val="28"/>
          <w:szCs w:val="28"/>
        </w:rPr>
        <w:t xml:space="preserve"> who will receive the material and specify the </w:t>
      </w:r>
      <w:r>
        <w:rPr>
          <w:rFonts w:ascii="Calibri" w:hAnsi="Calibri" w:cs="Calibri"/>
          <w:b/>
          <w:bCs/>
          <w:color w:val="000000"/>
          <w:sz w:val="28"/>
          <w:szCs w:val="28"/>
        </w:rPr>
        <w:t>quantity</w:t>
      </w:r>
      <w:r>
        <w:rPr>
          <w:rFonts w:ascii="Calibri" w:hAnsi="Calibri" w:cs="Calibri"/>
          <w:color w:val="000000"/>
          <w:sz w:val="28"/>
          <w:szCs w:val="28"/>
        </w:rPr>
        <w:t>.</w:t>
      </w:r>
    </w:p>
    <w:p w14:paraId="0AEDFD72" w14:textId="77777777" w:rsidR="001C0475" w:rsidRDefault="001C0475" w:rsidP="001C0475">
      <w:pPr>
        <w:pStyle w:val="ListParagraph"/>
        <w:rPr>
          <w:rFonts w:ascii="Calibri" w:hAnsi="Calibri" w:cs="Calibri"/>
          <w:color w:val="000000"/>
          <w:sz w:val="28"/>
          <w:szCs w:val="28"/>
        </w:rPr>
      </w:pPr>
      <w:r w:rsidRPr="00DC12F9">
        <w:rPr>
          <w:rFonts w:ascii="Calibri" w:hAnsi="Calibri" w:cs="Calibri"/>
          <w:noProof/>
          <w:color w:val="000000"/>
          <w:sz w:val="28"/>
          <w:szCs w:val="28"/>
        </w:rPr>
        <w:lastRenderedPageBreak/>
        <w:drawing>
          <wp:inline distT="0" distB="0" distL="0" distR="0" wp14:anchorId="02ACBA87" wp14:editId="377C8BE9">
            <wp:extent cx="5943600" cy="1644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644650"/>
                    </a:xfrm>
                    <a:prstGeom prst="rect">
                      <a:avLst/>
                    </a:prstGeom>
                  </pic:spPr>
                </pic:pic>
              </a:graphicData>
            </a:graphic>
          </wp:inline>
        </w:drawing>
      </w:r>
    </w:p>
    <w:p w14:paraId="6720BE8D" w14:textId="77777777" w:rsidR="001C0475" w:rsidRPr="00B76CAF" w:rsidRDefault="001C0475" w:rsidP="001C0475">
      <w:pPr>
        <w:spacing w:line="240" w:lineRule="auto"/>
        <w:rPr>
          <w:rFonts w:ascii="Times New Roman" w:eastAsia="Times New Roman" w:hAnsi="Times New Roman" w:cs="Times New Roman"/>
          <w:sz w:val="24"/>
          <w:szCs w:val="24"/>
        </w:rPr>
      </w:pPr>
      <w:r w:rsidRPr="00B76CAF">
        <w:rPr>
          <w:rFonts w:ascii="Calibri" w:eastAsia="Times New Roman" w:hAnsi="Calibri" w:cs="Calibri"/>
          <w:b/>
          <w:bCs/>
          <w:color w:val="000000"/>
          <w:sz w:val="28"/>
          <w:szCs w:val="28"/>
        </w:rPr>
        <w:t>Expiry</w:t>
      </w:r>
    </w:p>
    <w:p w14:paraId="6E3B13A4" w14:textId="77777777" w:rsidR="001C0475" w:rsidRDefault="001C0475" w:rsidP="001C0475">
      <w:pPr>
        <w:pStyle w:val="ListParagraph"/>
        <w:rPr>
          <w:rFonts w:ascii="Calibri" w:eastAsia="Times New Roman" w:hAnsi="Calibri" w:cs="Calibri"/>
          <w:color w:val="000000"/>
          <w:sz w:val="28"/>
          <w:szCs w:val="28"/>
        </w:rPr>
      </w:pPr>
      <w:r w:rsidRPr="00B76CAF">
        <w:rPr>
          <w:rFonts w:ascii="Calibri" w:eastAsia="Times New Roman" w:hAnsi="Calibri" w:cs="Calibri"/>
          <w:color w:val="000000"/>
          <w:sz w:val="28"/>
          <w:szCs w:val="28"/>
        </w:rPr>
        <w:t xml:space="preserve">The </w:t>
      </w:r>
      <w:r w:rsidRPr="00B76CAF">
        <w:rPr>
          <w:rFonts w:ascii="Calibri" w:eastAsia="Times New Roman" w:hAnsi="Calibri" w:cs="Calibri"/>
          <w:b/>
          <w:bCs/>
          <w:color w:val="000000"/>
          <w:sz w:val="28"/>
          <w:szCs w:val="28"/>
        </w:rPr>
        <w:t>Expiry Tab</w:t>
      </w:r>
      <w:r w:rsidRPr="00B76CAF">
        <w:rPr>
          <w:rFonts w:ascii="Calibri" w:eastAsia="Times New Roman" w:hAnsi="Calibri" w:cs="Calibri"/>
          <w:color w:val="000000"/>
          <w:sz w:val="28"/>
          <w:szCs w:val="28"/>
        </w:rPr>
        <w:t xml:space="preserve"> lists all the </w:t>
      </w:r>
      <w:r w:rsidRPr="00B76CAF">
        <w:rPr>
          <w:rFonts w:ascii="Calibri" w:eastAsia="Times New Roman" w:hAnsi="Calibri" w:cs="Calibri"/>
          <w:b/>
          <w:bCs/>
          <w:color w:val="000000"/>
          <w:sz w:val="28"/>
          <w:szCs w:val="28"/>
        </w:rPr>
        <w:t>expired materials</w:t>
      </w:r>
      <w:r w:rsidRPr="00B76CAF">
        <w:rPr>
          <w:rFonts w:ascii="Calibri" w:eastAsia="Times New Roman" w:hAnsi="Calibri" w:cs="Calibri"/>
          <w:color w:val="000000"/>
          <w:sz w:val="28"/>
          <w:szCs w:val="28"/>
        </w:rPr>
        <w:t xml:space="preserve"> in a </w:t>
      </w:r>
      <w:r w:rsidRPr="00B76CAF">
        <w:rPr>
          <w:rFonts w:ascii="Calibri" w:eastAsia="Times New Roman" w:hAnsi="Calibri" w:cs="Calibri"/>
          <w:b/>
          <w:bCs/>
          <w:color w:val="000000"/>
          <w:sz w:val="28"/>
          <w:szCs w:val="28"/>
        </w:rPr>
        <w:t>tabular format</w:t>
      </w:r>
      <w:r w:rsidRPr="00B76CAF">
        <w:rPr>
          <w:rFonts w:ascii="Calibri" w:eastAsia="Times New Roman" w:hAnsi="Calibri" w:cs="Calibri"/>
          <w:color w:val="000000"/>
          <w:sz w:val="28"/>
          <w:szCs w:val="28"/>
        </w:rPr>
        <w:t>.</w:t>
      </w:r>
    </w:p>
    <w:p w14:paraId="6B6D7469" w14:textId="77777777" w:rsidR="001C0475" w:rsidRDefault="001C0475" w:rsidP="001C0475">
      <w:pPr>
        <w:pStyle w:val="ListParagraph"/>
        <w:rPr>
          <w:rFonts w:ascii="Calibri" w:eastAsia="Times New Roman" w:hAnsi="Calibri" w:cs="Calibri"/>
          <w:color w:val="000000"/>
          <w:sz w:val="28"/>
          <w:szCs w:val="28"/>
        </w:rPr>
      </w:pPr>
      <w:r>
        <w:rPr>
          <w:rFonts w:ascii="Calibri" w:eastAsia="Times New Roman" w:hAnsi="Calibri" w:cs="Calibri"/>
          <w:color w:val="000000"/>
          <w:sz w:val="28"/>
          <w:szCs w:val="28"/>
        </w:rPr>
        <w:t xml:space="preserve">The Expire data will display then the inward data is </w:t>
      </w:r>
      <w:proofErr w:type="gramStart"/>
      <w:r>
        <w:rPr>
          <w:rFonts w:ascii="Calibri" w:eastAsia="Times New Roman" w:hAnsi="Calibri" w:cs="Calibri"/>
          <w:color w:val="000000"/>
          <w:sz w:val="28"/>
          <w:szCs w:val="28"/>
        </w:rPr>
        <w:t>expire</w:t>
      </w:r>
      <w:proofErr w:type="gramEnd"/>
      <w:r>
        <w:rPr>
          <w:rFonts w:ascii="Calibri" w:eastAsia="Times New Roman" w:hAnsi="Calibri" w:cs="Calibri"/>
          <w:color w:val="000000"/>
          <w:sz w:val="28"/>
          <w:szCs w:val="28"/>
        </w:rPr>
        <w:t xml:space="preserve"> it comes to outward then the expire data is listed in expired list </w:t>
      </w:r>
    </w:p>
    <w:p w14:paraId="6117C778" w14:textId="77777777" w:rsidR="001C0475" w:rsidRDefault="001C0475" w:rsidP="001C0475">
      <w:pPr>
        <w:pStyle w:val="ListParagraph"/>
        <w:rPr>
          <w:rFonts w:ascii="Calibri" w:hAnsi="Calibri" w:cs="Calibri"/>
          <w:color w:val="000000"/>
          <w:sz w:val="28"/>
          <w:szCs w:val="28"/>
        </w:rPr>
      </w:pPr>
      <w:r w:rsidRPr="00B76CAF">
        <w:rPr>
          <w:rFonts w:ascii="Calibri" w:hAnsi="Calibri" w:cs="Calibri"/>
          <w:noProof/>
          <w:color w:val="000000"/>
          <w:sz w:val="28"/>
          <w:szCs w:val="28"/>
        </w:rPr>
        <w:drawing>
          <wp:inline distT="0" distB="0" distL="0" distR="0" wp14:anchorId="40102C55" wp14:editId="47819CAF">
            <wp:extent cx="5943600" cy="732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732790"/>
                    </a:xfrm>
                    <a:prstGeom prst="rect">
                      <a:avLst/>
                    </a:prstGeom>
                  </pic:spPr>
                </pic:pic>
              </a:graphicData>
            </a:graphic>
          </wp:inline>
        </w:drawing>
      </w:r>
    </w:p>
    <w:p w14:paraId="684C3303" w14:textId="77777777" w:rsidR="001C0475" w:rsidRDefault="001C0475" w:rsidP="001C0475">
      <w:pPr>
        <w:pStyle w:val="NormalWeb"/>
        <w:spacing w:before="0" w:beforeAutospacing="0" w:after="160" w:afterAutospacing="0"/>
      </w:pPr>
      <w:r>
        <w:rPr>
          <w:rFonts w:ascii="Calibri" w:hAnsi="Calibri" w:cs="Calibri"/>
          <w:b/>
          <w:bCs/>
          <w:color w:val="000000"/>
          <w:sz w:val="28"/>
          <w:szCs w:val="28"/>
        </w:rPr>
        <w:t>Procurement</w:t>
      </w:r>
    </w:p>
    <w:p w14:paraId="4E4DF3EC" w14:textId="77777777" w:rsidR="001C0475" w:rsidRDefault="001C0475" w:rsidP="001C0475">
      <w:pPr>
        <w:pStyle w:val="NormalWeb"/>
        <w:numPr>
          <w:ilvl w:val="0"/>
          <w:numId w:val="13"/>
        </w:numPr>
        <w:spacing w:before="28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 xml:space="preserve">In the </w:t>
      </w:r>
      <w:r>
        <w:rPr>
          <w:rFonts w:ascii="Calibri" w:hAnsi="Calibri" w:cs="Calibri"/>
          <w:b/>
          <w:bCs/>
          <w:color w:val="000000"/>
          <w:sz w:val="28"/>
          <w:szCs w:val="28"/>
        </w:rPr>
        <w:t>Procurement Tab</w:t>
      </w:r>
      <w:r>
        <w:rPr>
          <w:rFonts w:ascii="Calibri" w:hAnsi="Calibri" w:cs="Calibri"/>
          <w:color w:val="000000"/>
          <w:sz w:val="28"/>
          <w:szCs w:val="28"/>
        </w:rPr>
        <w:t xml:space="preserve">, the user must </w:t>
      </w:r>
      <w:r>
        <w:rPr>
          <w:rFonts w:ascii="Calibri" w:hAnsi="Calibri" w:cs="Calibri"/>
          <w:b/>
          <w:bCs/>
          <w:color w:val="000000"/>
          <w:sz w:val="28"/>
          <w:szCs w:val="28"/>
        </w:rPr>
        <w:t>search and select a material</w:t>
      </w:r>
      <w:r>
        <w:rPr>
          <w:rFonts w:ascii="Calibri" w:hAnsi="Calibri" w:cs="Calibri"/>
          <w:color w:val="000000"/>
          <w:sz w:val="28"/>
          <w:szCs w:val="28"/>
        </w:rPr>
        <w:t>.</w:t>
      </w:r>
    </w:p>
    <w:p w14:paraId="1F938BEA" w14:textId="77777777" w:rsidR="001C0475" w:rsidRDefault="001C0475" w:rsidP="001C0475">
      <w:pPr>
        <w:pStyle w:val="NormalWeb"/>
        <w:numPr>
          <w:ilvl w:val="0"/>
          <w:numId w:val="13"/>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For the selected material, the following details are displayed:</w:t>
      </w:r>
    </w:p>
    <w:p w14:paraId="7A6B480D" w14:textId="77777777" w:rsidR="001C0475" w:rsidRDefault="001C0475" w:rsidP="001C047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Details</w:t>
      </w:r>
    </w:p>
    <w:p w14:paraId="00B815D6" w14:textId="77777777" w:rsidR="001C0475" w:rsidRDefault="001C0475" w:rsidP="001C047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Material Consumed History Annually</w:t>
      </w:r>
    </w:p>
    <w:p w14:paraId="312A50A4" w14:textId="77777777" w:rsidR="001C0475" w:rsidRDefault="001C0475" w:rsidP="001C0475">
      <w:pPr>
        <w:pStyle w:val="NormalWeb"/>
        <w:numPr>
          <w:ilvl w:val="1"/>
          <w:numId w:val="14"/>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Price Fluctuation on Each Purchase Annually</w:t>
      </w:r>
    </w:p>
    <w:p w14:paraId="3F646943" w14:textId="77777777" w:rsidR="001C0475" w:rsidRDefault="001C0475" w:rsidP="001C0475">
      <w:pPr>
        <w:pStyle w:val="NormalWeb"/>
        <w:numPr>
          <w:ilvl w:val="0"/>
          <w:numId w:val="14"/>
        </w:numPr>
        <w:spacing w:before="0" w:beforeAutospacing="0" w:after="0" w:afterAutospacing="0"/>
        <w:textAlignment w:val="baseline"/>
        <w:rPr>
          <w:rFonts w:ascii="Calibri" w:hAnsi="Calibri" w:cs="Calibri"/>
          <w:color w:val="000000"/>
          <w:sz w:val="28"/>
          <w:szCs w:val="28"/>
        </w:rPr>
      </w:pPr>
      <w:r>
        <w:rPr>
          <w:rFonts w:ascii="Calibri" w:hAnsi="Calibri" w:cs="Calibri"/>
          <w:b/>
          <w:bCs/>
          <w:color w:val="000000"/>
          <w:sz w:val="28"/>
          <w:szCs w:val="28"/>
        </w:rPr>
        <w:t>Annual Consumption Details</w:t>
      </w:r>
      <w:r>
        <w:rPr>
          <w:rFonts w:ascii="Calibri" w:hAnsi="Calibri" w:cs="Calibri"/>
          <w:color w:val="000000"/>
          <w:sz w:val="28"/>
          <w:szCs w:val="28"/>
        </w:rPr>
        <w:t xml:space="preserve"> include:</w:t>
      </w:r>
    </w:p>
    <w:p w14:paraId="0A2711D6" w14:textId="77777777" w:rsidR="001C0475" w:rsidRDefault="001C0475" w:rsidP="001C0475">
      <w:pPr>
        <w:pStyle w:val="NormalWeb"/>
        <w:numPr>
          <w:ilvl w:val="1"/>
          <w:numId w:val="15"/>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Projected</w:t>
      </w:r>
    </w:p>
    <w:p w14:paraId="17E3FC7C" w14:textId="77777777" w:rsidR="001C0475" w:rsidRDefault="001C0475" w:rsidP="001C0475">
      <w:pPr>
        <w:pStyle w:val="NormalWeb"/>
        <w:numPr>
          <w:ilvl w:val="1"/>
          <w:numId w:val="15"/>
        </w:numPr>
        <w:spacing w:before="0" w:beforeAutospacing="0" w:after="0" w:afterAutospacing="0"/>
        <w:textAlignment w:val="baseline"/>
        <w:rPr>
          <w:rFonts w:ascii="Calibri" w:hAnsi="Calibri" w:cs="Calibri"/>
          <w:color w:val="000000"/>
          <w:sz w:val="28"/>
          <w:szCs w:val="28"/>
        </w:rPr>
      </w:pPr>
      <w:r>
        <w:rPr>
          <w:rFonts w:ascii="Calibri" w:hAnsi="Calibri" w:cs="Calibri"/>
          <w:color w:val="000000"/>
          <w:sz w:val="28"/>
          <w:szCs w:val="28"/>
        </w:rPr>
        <w:t>Annual Consumption Done</w:t>
      </w:r>
    </w:p>
    <w:p w14:paraId="2059EE4D" w14:textId="77777777" w:rsidR="001C0475" w:rsidRDefault="001C0475" w:rsidP="001C0475">
      <w:pPr>
        <w:pStyle w:val="NormalWeb"/>
        <w:numPr>
          <w:ilvl w:val="0"/>
          <w:numId w:val="15"/>
        </w:numPr>
        <w:spacing w:before="0" w:beforeAutospacing="0" w:after="0" w:afterAutospacing="0"/>
        <w:textAlignment w:val="baseline"/>
        <w:rPr>
          <w:rFonts w:ascii="Calibri" w:hAnsi="Calibri" w:cs="Calibri"/>
          <w:color w:val="000000"/>
          <w:sz w:val="28"/>
          <w:szCs w:val="28"/>
        </w:rPr>
      </w:pPr>
      <w:r>
        <w:rPr>
          <w:rFonts w:ascii="Calibri" w:hAnsi="Calibri" w:cs="Calibri"/>
          <w:b/>
          <w:bCs/>
          <w:color w:val="000000"/>
          <w:sz w:val="28"/>
          <w:szCs w:val="28"/>
        </w:rPr>
        <w:t>Material Consumed History Annually</w:t>
      </w:r>
      <w:r>
        <w:rPr>
          <w:rFonts w:ascii="Calibri" w:hAnsi="Calibri" w:cs="Calibri"/>
          <w:color w:val="000000"/>
          <w:sz w:val="28"/>
          <w:szCs w:val="28"/>
        </w:rPr>
        <w:t xml:space="preserve"> shows the material consumption count for each month in a </w:t>
      </w:r>
      <w:r>
        <w:rPr>
          <w:rFonts w:ascii="Calibri" w:hAnsi="Calibri" w:cs="Calibri"/>
          <w:b/>
          <w:bCs/>
          <w:color w:val="000000"/>
          <w:sz w:val="28"/>
          <w:szCs w:val="28"/>
        </w:rPr>
        <w:t>pie chart</w:t>
      </w:r>
      <w:r>
        <w:rPr>
          <w:rFonts w:ascii="Calibri" w:hAnsi="Calibri" w:cs="Calibri"/>
          <w:color w:val="000000"/>
          <w:sz w:val="28"/>
          <w:szCs w:val="28"/>
        </w:rPr>
        <w:t>.</w:t>
      </w:r>
    </w:p>
    <w:p w14:paraId="3517BDDD" w14:textId="77777777" w:rsidR="001C0475" w:rsidRDefault="001C0475" w:rsidP="001C0475">
      <w:pPr>
        <w:pStyle w:val="NormalWeb"/>
        <w:numPr>
          <w:ilvl w:val="0"/>
          <w:numId w:val="15"/>
        </w:numPr>
        <w:spacing w:before="0" w:beforeAutospacing="0" w:after="280" w:afterAutospacing="0"/>
        <w:textAlignment w:val="baseline"/>
        <w:rPr>
          <w:rFonts w:ascii="Calibri" w:hAnsi="Calibri" w:cs="Calibri"/>
          <w:color w:val="000000"/>
          <w:sz w:val="28"/>
          <w:szCs w:val="28"/>
        </w:rPr>
      </w:pPr>
      <w:r>
        <w:rPr>
          <w:rFonts w:ascii="Calibri" w:hAnsi="Calibri" w:cs="Calibri"/>
          <w:b/>
          <w:bCs/>
          <w:color w:val="000000"/>
          <w:sz w:val="28"/>
          <w:szCs w:val="28"/>
        </w:rPr>
        <w:lastRenderedPageBreak/>
        <w:t>Price Fluctuation</w:t>
      </w:r>
      <w:r>
        <w:rPr>
          <w:rFonts w:ascii="Calibri" w:hAnsi="Calibri" w:cs="Calibri"/>
          <w:color w:val="000000"/>
          <w:sz w:val="28"/>
          <w:szCs w:val="28"/>
        </w:rPr>
        <w:t xml:space="preserve"> is represented in a </w:t>
      </w:r>
      <w:r>
        <w:rPr>
          <w:rFonts w:ascii="Calibri" w:hAnsi="Calibri" w:cs="Calibri"/>
          <w:b/>
          <w:bCs/>
          <w:color w:val="000000"/>
          <w:sz w:val="28"/>
          <w:szCs w:val="28"/>
        </w:rPr>
        <w:t>line chart</w:t>
      </w:r>
      <w:r>
        <w:rPr>
          <w:rFonts w:ascii="Calibri" w:hAnsi="Calibri" w:cs="Calibri"/>
          <w:color w:val="000000"/>
          <w:sz w:val="28"/>
          <w:szCs w:val="28"/>
        </w:rPr>
        <w:t xml:space="preserve"> to visualize the changes over time.</w:t>
      </w:r>
      <w:r w:rsidRPr="00136EFA">
        <w:rPr>
          <w:rFonts w:ascii="Calibri" w:hAnsi="Calibri" w:cs="Calibri"/>
          <w:color w:val="000000"/>
          <w:sz w:val="28"/>
          <w:szCs w:val="28"/>
        </w:rPr>
        <w:t xml:space="preserve"> </w:t>
      </w:r>
      <w:r w:rsidRPr="00136EFA">
        <w:rPr>
          <w:rFonts w:ascii="Calibri" w:hAnsi="Calibri" w:cs="Calibri"/>
          <w:noProof/>
          <w:color w:val="000000"/>
          <w:sz w:val="28"/>
          <w:szCs w:val="28"/>
        </w:rPr>
        <w:drawing>
          <wp:inline distT="0" distB="0" distL="0" distR="0" wp14:anchorId="5264BD50" wp14:editId="7DBF9ACC">
            <wp:extent cx="5943600" cy="1822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822450"/>
                    </a:xfrm>
                    <a:prstGeom prst="rect">
                      <a:avLst/>
                    </a:prstGeom>
                  </pic:spPr>
                </pic:pic>
              </a:graphicData>
            </a:graphic>
          </wp:inline>
        </w:drawing>
      </w:r>
    </w:p>
    <w:p w14:paraId="6ADBA278" w14:textId="77777777" w:rsidR="001C0475" w:rsidRDefault="001C0475" w:rsidP="001C0475">
      <w:pPr>
        <w:pStyle w:val="NormalWeb"/>
        <w:spacing w:before="0" w:beforeAutospacing="0" w:after="160" w:afterAutospacing="0"/>
        <w:jc w:val="center"/>
      </w:pPr>
      <w:r>
        <w:rPr>
          <w:rFonts w:ascii="Calibri" w:hAnsi="Calibri" w:cs="Calibri"/>
          <w:b/>
          <w:bCs/>
          <w:color w:val="1F3864"/>
          <w:sz w:val="32"/>
          <w:szCs w:val="32"/>
          <w:u w:val="single"/>
        </w:rPr>
        <w:t>Calibration</w:t>
      </w:r>
    </w:p>
    <w:p w14:paraId="06F4D7F9" w14:textId="77777777" w:rsidR="001C0475" w:rsidRDefault="001C0475" w:rsidP="001C0475">
      <w:pPr>
        <w:pStyle w:val="Heading3"/>
      </w:pPr>
      <w:r>
        <w:rPr>
          <w:rStyle w:val="Strong"/>
          <w:b/>
          <w:bCs/>
        </w:rPr>
        <w:t>1. Calibration Plan Generation</w:t>
      </w:r>
    </w:p>
    <w:p w14:paraId="7A0E2107" w14:textId="77777777" w:rsidR="001C0475" w:rsidRDefault="001C0475" w:rsidP="001C0475">
      <w:pPr>
        <w:pStyle w:val="NormalWeb"/>
        <w:numPr>
          <w:ilvl w:val="0"/>
          <w:numId w:val="16"/>
        </w:numPr>
      </w:pPr>
      <w:r>
        <w:t xml:space="preserve">Calibration plans are generated automatically based on the </w:t>
      </w:r>
      <w:r>
        <w:rPr>
          <w:rStyle w:val="Strong"/>
        </w:rPr>
        <w:t>periodic parameters</w:t>
      </w:r>
      <w:r>
        <w:t xml:space="preserve"> configured for each asset.</w:t>
      </w:r>
    </w:p>
    <w:p w14:paraId="0B1604E1" w14:textId="77777777" w:rsidR="001C0475" w:rsidRDefault="001C0475" w:rsidP="001C0475">
      <w:pPr>
        <w:pStyle w:val="NormalWeb"/>
        <w:numPr>
          <w:ilvl w:val="0"/>
          <w:numId w:val="16"/>
        </w:numPr>
      </w:pPr>
      <w:r>
        <w:t xml:space="preserve">The </w:t>
      </w:r>
      <w:r>
        <w:rPr>
          <w:rStyle w:val="Strong"/>
        </w:rPr>
        <w:t>scheduler service</w:t>
      </w:r>
      <w:r>
        <w:t xml:space="preserve"> ensures that plans are created in advance to maintain timely calibration schedules.</w:t>
      </w:r>
    </w:p>
    <w:p w14:paraId="66C5DE9D" w14:textId="77777777" w:rsidR="001C0475" w:rsidRDefault="001C0475" w:rsidP="001C0475">
      <w:pPr>
        <w:pStyle w:val="NormalWeb"/>
        <w:numPr>
          <w:ilvl w:val="0"/>
          <w:numId w:val="16"/>
        </w:numPr>
      </w:pPr>
      <w:r>
        <w:t xml:space="preserve">Plans are displayed </w:t>
      </w:r>
      <w:r>
        <w:rPr>
          <w:rStyle w:val="Strong"/>
        </w:rPr>
        <w:t>department-wise</w:t>
      </w:r>
      <w:r>
        <w:t xml:space="preserve"> according to the logged-in user, ensuring users only see calibration tasks relevant to their department.</w:t>
      </w:r>
    </w:p>
    <w:p w14:paraId="4FFA13B0" w14:textId="77777777" w:rsidR="001C0475" w:rsidRDefault="001C0475" w:rsidP="001C0475">
      <w:pPr>
        <w:pStyle w:val="Heading3"/>
      </w:pPr>
      <w:r>
        <w:rPr>
          <w:rStyle w:val="Strong"/>
          <w:b/>
          <w:bCs/>
        </w:rPr>
        <w:t>2. Plan Assignment &amp; Execution</w:t>
      </w:r>
    </w:p>
    <w:p w14:paraId="47D21AEF" w14:textId="77777777" w:rsidR="001C0475" w:rsidRDefault="001C0475" w:rsidP="001C0475">
      <w:pPr>
        <w:pStyle w:val="NormalWeb"/>
        <w:numPr>
          <w:ilvl w:val="0"/>
          <w:numId w:val="17"/>
        </w:numPr>
      </w:pPr>
      <w:r>
        <w:t>For each calibration plan:</w:t>
      </w:r>
    </w:p>
    <w:p w14:paraId="62600E0D" w14:textId="77777777" w:rsidR="001C0475" w:rsidRDefault="001C0475" w:rsidP="001C0475">
      <w:pPr>
        <w:pStyle w:val="NormalWeb"/>
        <w:numPr>
          <w:ilvl w:val="1"/>
          <w:numId w:val="17"/>
        </w:numPr>
      </w:pPr>
      <w:r>
        <w:t xml:space="preserve">A </w:t>
      </w:r>
      <w:r>
        <w:rPr>
          <w:rStyle w:val="Strong"/>
        </w:rPr>
        <w:t>Standard Device (Calibrator)</w:t>
      </w:r>
      <w:r>
        <w:t xml:space="preserve"> must be mapped.</w:t>
      </w:r>
    </w:p>
    <w:p w14:paraId="1A07F0A7" w14:textId="77777777" w:rsidR="001C0475" w:rsidRDefault="001C0475" w:rsidP="001C0475">
      <w:pPr>
        <w:pStyle w:val="NormalWeb"/>
        <w:numPr>
          <w:ilvl w:val="1"/>
          <w:numId w:val="17"/>
        </w:numPr>
      </w:pPr>
      <w:r>
        <w:t xml:space="preserve">The plan must be assigned to a </w:t>
      </w:r>
      <w:r>
        <w:rPr>
          <w:rStyle w:val="Strong"/>
        </w:rPr>
        <w:t>specific assignee</w:t>
      </w:r>
      <w:r>
        <w:t>.</w:t>
      </w:r>
    </w:p>
    <w:p w14:paraId="3DA7E7AC" w14:textId="77777777" w:rsidR="001C0475" w:rsidRDefault="001C0475" w:rsidP="001C0475">
      <w:pPr>
        <w:pStyle w:val="NormalWeb"/>
        <w:numPr>
          <w:ilvl w:val="0"/>
          <w:numId w:val="17"/>
        </w:numPr>
      </w:pPr>
      <w:r>
        <w:t xml:space="preserve">If a plan remains </w:t>
      </w:r>
      <w:r>
        <w:rPr>
          <w:rStyle w:val="Strong"/>
        </w:rPr>
        <w:t>unassigned</w:t>
      </w:r>
      <w:r>
        <w:t xml:space="preserve">, it can be executed by </w:t>
      </w:r>
      <w:r>
        <w:rPr>
          <w:rStyle w:val="Strong"/>
        </w:rPr>
        <w:t>any user</w:t>
      </w:r>
      <w:r>
        <w:t xml:space="preserve"> from the respective asset’s department.</w:t>
      </w:r>
    </w:p>
    <w:p w14:paraId="6D6F8361" w14:textId="77777777" w:rsidR="001C0475" w:rsidRDefault="001C0475" w:rsidP="001C0475">
      <w:pPr>
        <w:pStyle w:val="NormalWeb"/>
        <w:numPr>
          <w:ilvl w:val="0"/>
          <w:numId w:val="17"/>
        </w:numPr>
      </w:pPr>
      <w:r>
        <w:t xml:space="preserve">Once a Standard Device and Assignee are mapped for an asset, the system will </w:t>
      </w:r>
      <w:r>
        <w:rPr>
          <w:rStyle w:val="Strong"/>
        </w:rPr>
        <w:t>auto-fill these details</w:t>
      </w:r>
      <w:r>
        <w:t xml:space="preserve"> for future calibration plans of the same asset.</w:t>
      </w:r>
    </w:p>
    <w:p w14:paraId="6A100E88" w14:textId="77777777" w:rsidR="001C0475" w:rsidRDefault="001C0475" w:rsidP="001C0475">
      <w:pPr>
        <w:pStyle w:val="Heading3"/>
      </w:pPr>
      <w:r>
        <w:rPr>
          <w:rStyle w:val="Strong"/>
          <w:b/>
          <w:bCs/>
        </w:rPr>
        <w:t>3. Calibration Process</w:t>
      </w:r>
    </w:p>
    <w:p w14:paraId="050A5FA3" w14:textId="77777777" w:rsidR="001C0475" w:rsidRDefault="001C0475" w:rsidP="001C0475">
      <w:pPr>
        <w:pStyle w:val="NormalWeb"/>
        <w:numPr>
          <w:ilvl w:val="0"/>
          <w:numId w:val="18"/>
        </w:numPr>
      </w:pPr>
      <w:r>
        <w:t xml:space="preserve">After mapping a Standard Device, users can enter the </w:t>
      </w:r>
      <w:r>
        <w:rPr>
          <w:rStyle w:val="Strong"/>
        </w:rPr>
        <w:t>calibration readings</w:t>
      </w:r>
      <w:r>
        <w:t>.</w:t>
      </w:r>
    </w:p>
    <w:p w14:paraId="7A0396BA" w14:textId="77777777" w:rsidR="001C0475" w:rsidRDefault="001C0475" w:rsidP="001C0475">
      <w:pPr>
        <w:pStyle w:val="NormalWeb"/>
        <w:numPr>
          <w:ilvl w:val="0"/>
          <w:numId w:val="18"/>
        </w:numPr>
      </w:pPr>
      <w:r>
        <w:t xml:space="preserve">If the </w:t>
      </w:r>
      <w:r>
        <w:rPr>
          <w:rStyle w:val="Strong"/>
        </w:rPr>
        <w:t>Standard Device’s due date has expired</w:t>
      </w:r>
      <w:r>
        <w:t xml:space="preserve">, the system will </w:t>
      </w:r>
      <w:r>
        <w:rPr>
          <w:rStyle w:val="Strong"/>
        </w:rPr>
        <w:t>restrict readings</w:t>
      </w:r>
      <w:r>
        <w:t xml:space="preserve"> until the device is updated with a valid due date.</w:t>
      </w:r>
    </w:p>
    <w:p w14:paraId="76BA4558" w14:textId="77777777" w:rsidR="001C0475" w:rsidRDefault="001C0475" w:rsidP="001C0475">
      <w:pPr>
        <w:pStyle w:val="Heading3"/>
      </w:pPr>
      <w:r>
        <w:rPr>
          <w:rStyle w:val="Strong"/>
          <w:b/>
          <w:bCs/>
        </w:rPr>
        <w:t>4. Task Management Integration</w:t>
      </w:r>
    </w:p>
    <w:p w14:paraId="630330D6" w14:textId="77777777" w:rsidR="001C0475" w:rsidRDefault="001C0475" w:rsidP="001C0475">
      <w:pPr>
        <w:pStyle w:val="NormalWeb"/>
        <w:numPr>
          <w:ilvl w:val="0"/>
          <w:numId w:val="19"/>
        </w:numPr>
      </w:pPr>
      <w:r>
        <w:t xml:space="preserve">For every calibration plan generated, a corresponding </w:t>
      </w:r>
      <w:r>
        <w:rPr>
          <w:rStyle w:val="Strong"/>
        </w:rPr>
        <w:t>Task</w:t>
      </w:r>
      <w:r>
        <w:t xml:space="preserve"> will be created in the </w:t>
      </w:r>
      <w:r>
        <w:rPr>
          <w:rStyle w:val="Strong"/>
        </w:rPr>
        <w:t>Task Manager</w:t>
      </w:r>
      <w:r>
        <w:t xml:space="preserve"> module.</w:t>
      </w:r>
    </w:p>
    <w:p w14:paraId="0C7562ED" w14:textId="77777777" w:rsidR="001C0475" w:rsidRDefault="001C0475" w:rsidP="001C0475">
      <w:pPr>
        <w:pStyle w:val="NormalWeb"/>
        <w:numPr>
          <w:ilvl w:val="0"/>
          <w:numId w:val="19"/>
        </w:numPr>
      </w:pPr>
      <w:r>
        <w:t>The task includes details of the plan, asset, and assigned user.</w:t>
      </w:r>
    </w:p>
    <w:p w14:paraId="0E60E821" w14:textId="77777777" w:rsidR="001C0475" w:rsidRDefault="001C0475" w:rsidP="001C0475">
      <w:pPr>
        <w:pStyle w:val="Heading3"/>
      </w:pPr>
      <w:r>
        <w:rPr>
          <w:rStyle w:val="Strong"/>
          <w:b/>
          <w:bCs/>
        </w:rPr>
        <w:lastRenderedPageBreak/>
        <w:t>5. Standard Device (Calibrator) Management</w:t>
      </w:r>
    </w:p>
    <w:p w14:paraId="36B5FF26" w14:textId="77777777" w:rsidR="001C0475" w:rsidRDefault="001C0475" w:rsidP="001C0475">
      <w:pPr>
        <w:pStyle w:val="NormalWeb"/>
        <w:numPr>
          <w:ilvl w:val="0"/>
          <w:numId w:val="20"/>
        </w:numPr>
      </w:pPr>
      <w:r>
        <w:t xml:space="preserve">Users can register a new </w:t>
      </w:r>
      <w:r>
        <w:rPr>
          <w:rStyle w:val="Strong"/>
        </w:rPr>
        <w:t>Standard Device (Calibrator)</w:t>
      </w:r>
      <w:r>
        <w:t xml:space="preserve"> by:</w:t>
      </w:r>
    </w:p>
    <w:p w14:paraId="7F0A2161" w14:textId="77777777" w:rsidR="001C0475" w:rsidRDefault="001C0475" w:rsidP="001C0475">
      <w:pPr>
        <w:pStyle w:val="NormalWeb"/>
        <w:numPr>
          <w:ilvl w:val="1"/>
          <w:numId w:val="20"/>
        </w:numPr>
      </w:pPr>
      <w:r>
        <w:t>Entering its parameters (make, model, serial number, etc.)</w:t>
      </w:r>
    </w:p>
    <w:p w14:paraId="42AF7881" w14:textId="77777777" w:rsidR="001C0475" w:rsidRDefault="001C0475" w:rsidP="001C0475">
      <w:pPr>
        <w:pStyle w:val="NormalWeb"/>
        <w:numPr>
          <w:ilvl w:val="1"/>
          <w:numId w:val="20"/>
        </w:numPr>
      </w:pPr>
      <w:r>
        <w:t>Uploading its certificate</w:t>
      </w:r>
    </w:p>
    <w:p w14:paraId="60AEC6DA" w14:textId="77777777" w:rsidR="001C0475" w:rsidRDefault="001C0475" w:rsidP="001C0475">
      <w:pPr>
        <w:pStyle w:val="NormalWeb"/>
        <w:numPr>
          <w:ilvl w:val="1"/>
          <w:numId w:val="20"/>
        </w:numPr>
      </w:pPr>
      <w:r>
        <w:t>Providing any additional required details</w:t>
      </w:r>
    </w:p>
    <w:p w14:paraId="2C0F78CE" w14:textId="77777777" w:rsidR="001C0475" w:rsidRDefault="001C0475" w:rsidP="001C0475">
      <w:pPr>
        <w:pStyle w:val="NormalWeb"/>
        <w:numPr>
          <w:ilvl w:val="0"/>
          <w:numId w:val="20"/>
        </w:numPr>
      </w:pPr>
      <w:r>
        <w:t xml:space="preserve">All Standard Devices added for the hospital are displayed in a </w:t>
      </w:r>
      <w:r>
        <w:rPr>
          <w:rStyle w:val="Strong"/>
        </w:rPr>
        <w:t>list below the Standard Device form</w:t>
      </w:r>
      <w:r>
        <w:t>.</w:t>
      </w:r>
    </w:p>
    <w:p w14:paraId="689A47FB" w14:textId="77777777" w:rsidR="001C0475" w:rsidRDefault="001C0475" w:rsidP="001C0475">
      <w:pPr>
        <w:pStyle w:val="NormalWeb"/>
        <w:numPr>
          <w:ilvl w:val="0"/>
          <w:numId w:val="20"/>
        </w:numPr>
      </w:pPr>
      <w:r>
        <w:t xml:space="preserve">Users can view the uploaded certificate for each calibrator and </w:t>
      </w:r>
      <w:r>
        <w:rPr>
          <w:rStyle w:val="Strong"/>
        </w:rPr>
        <w:t>edit device details</w:t>
      </w:r>
      <w:r>
        <w:t xml:space="preserve"> when needed.</w:t>
      </w:r>
    </w:p>
    <w:p w14:paraId="01C85D87" w14:textId="77777777" w:rsidR="001C0475" w:rsidRDefault="001C0475" w:rsidP="001C0475">
      <w:pPr>
        <w:pStyle w:val="Heading3"/>
      </w:pPr>
      <w:r>
        <w:rPr>
          <w:rStyle w:val="Strong"/>
          <w:b/>
          <w:bCs/>
        </w:rPr>
        <w:t>6. Documentation &amp; History</w:t>
      </w:r>
    </w:p>
    <w:p w14:paraId="7EB8A263" w14:textId="77777777" w:rsidR="001C0475" w:rsidRDefault="001C0475" w:rsidP="001C0475">
      <w:pPr>
        <w:pStyle w:val="NormalWeb"/>
        <w:numPr>
          <w:ilvl w:val="0"/>
          <w:numId w:val="21"/>
        </w:numPr>
      </w:pPr>
      <w:r>
        <w:t xml:space="preserve">In the </w:t>
      </w:r>
      <w:r>
        <w:rPr>
          <w:rStyle w:val="Strong"/>
        </w:rPr>
        <w:t>Documentation Tab</w:t>
      </w:r>
      <w:r>
        <w:t>, users can:</w:t>
      </w:r>
    </w:p>
    <w:p w14:paraId="0C3A9F77" w14:textId="77777777" w:rsidR="001C0475" w:rsidRDefault="001C0475" w:rsidP="001C0475">
      <w:pPr>
        <w:pStyle w:val="NormalWeb"/>
        <w:numPr>
          <w:ilvl w:val="1"/>
          <w:numId w:val="21"/>
        </w:numPr>
      </w:pPr>
      <w:r>
        <w:t xml:space="preserve">View the </w:t>
      </w:r>
      <w:r>
        <w:rPr>
          <w:rStyle w:val="Strong"/>
        </w:rPr>
        <w:t>complete calibration history</w:t>
      </w:r>
      <w:r>
        <w:t xml:space="preserve"> of a selected asset.</w:t>
      </w:r>
    </w:p>
    <w:p w14:paraId="40044736" w14:textId="77777777" w:rsidR="001C0475" w:rsidRDefault="001C0475" w:rsidP="001C0475">
      <w:pPr>
        <w:pStyle w:val="NormalWeb"/>
        <w:numPr>
          <w:ilvl w:val="1"/>
          <w:numId w:val="21"/>
        </w:numPr>
      </w:pPr>
      <w:r>
        <w:t xml:space="preserve">Filter history by a </w:t>
      </w:r>
      <w:r>
        <w:rPr>
          <w:rStyle w:val="Strong"/>
        </w:rPr>
        <w:t>date range</w:t>
      </w:r>
      <w:r>
        <w:t>.</w:t>
      </w:r>
    </w:p>
    <w:p w14:paraId="7F2CB82F" w14:textId="77777777" w:rsidR="001C0475" w:rsidRDefault="001C0475" w:rsidP="001C0475">
      <w:pPr>
        <w:pStyle w:val="NormalWeb"/>
        <w:numPr>
          <w:ilvl w:val="1"/>
          <w:numId w:val="21"/>
        </w:numPr>
      </w:pPr>
      <w:r>
        <w:t xml:space="preserve">View all </w:t>
      </w:r>
      <w:r>
        <w:rPr>
          <w:rStyle w:val="Strong"/>
        </w:rPr>
        <w:t>documents uploaded</w:t>
      </w:r>
      <w:r>
        <w:t xml:space="preserve"> during calibration along with historical data.</w:t>
      </w:r>
    </w:p>
    <w:p w14:paraId="71A2CD8B" w14:textId="77777777" w:rsidR="001C0475" w:rsidRDefault="001C0475" w:rsidP="001C0475">
      <w:pPr>
        <w:pStyle w:val="Heading3"/>
      </w:pPr>
      <w:r>
        <w:rPr>
          <w:rStyle w:val="Strong"/>
          <w:b/>
          <w:bCs/>
        </w:rPr>
        <w:t>7. Planning &amp; Scheduling</w:t>
      </w:r>
    </w:p>
    <w:p w14:paraId="0DB4520C" w14:textId="77777777" w:rsidR="001C0475" w:rsidRDefault="001C0475" w:rsidP="001C0475">
      <w:pPr>
        <w:pStyle w:val="NormalWeb"/>
        <w:numPr>
          <w:ilvl w:val="0"/>
          <w:numId w:val="22"/>
        </w:numPr>
      </w:pPr>
      <w:r>
        <w:t xml:space="preserve">In the </w:t>
      </w:r>
      <w:r>
        <w:rPr>
          <w:rStyle w:val="Strong"/>
        </w:rPr>
        <w:t>Planning Tab</w:t>
      </w:r>
      <w:r>
        <w:t>:</w:t>
      </w:r>
    </w:p>
    <w:p w14:paraId="59BC5646" w14:textId="77777777" w:rsidR="001C0475" w:rsidRDefault="001C0475" w:rsidP="001C0475">
      <w:pPr>
        <w:pStyle w:val="NormalWeb"/>
        <w:numPr>
          <w:ilvl w:val="1"/>
          <w:numId w:val="22"/>
        </w:numPr>
      </w:pPr>
      <w:r>
        <w:t xml:space="preserve">A table will display </w:t>
      </w:r>
      <w:r>
        <w:rPr>
          <w:rStyle w:val="Strong"/>
        </w:rPr>
        <w:t>all pending calibration plans up to the current date</w:t>
      </w:r>
      <w:r>
        <w:t>, grouped by date.</w:t>
      </w:r>
    </w:p>
    <w:p w14:paraId="294692F3" w14:textId="77777777" w:rsidR="001C0475" w:rsidRDefault="001C0475" w:rsidP="001C0475">
      <w:pPr>
        <w:pStyle w:val="NormalWeb"/>
        <w:numPr>
          <w:ilvl w:val="1"/>
          <w:numId w:val="22"/>
        </w:numPr>
      </w:pPr>
      <w:r>
        <w:t xml:space="preserve">A second table will display </w:t>
      </w:r>
      <w:r>
        <w:rPr>
          <w:rStyle w:val="Strong"/>
        </w:rPr>
        <w:t>upcoming calibration plans</w:t>
      </w:r>
      <w:r>
        <w:t xml:space="preserve">, categorized as </w:t>
      </w:r>
      <w:r>
        <w:rPr>
          <w:rStyle w:val="Strong"/>
        </w:rPr>
        <w:t>Monthly, Quarterly, and Yearly plans</w:t>
      </w:r>
      <w:r>
        <w:t>.</w:t>
      </w:r>
    </w:p>
    <w:p w14:paraId="13802DC0" w14:textId="77777777" w:rsidR="001C0475" w:rsidRDefault="001C0475" w:rsidP="001C0475">
      <w:pPr>
        <w:pStyle w:val="Heading3"/>
      </w:pPr>
      <w:r>
        <w:rPr>
          <w:rStyle w:val="Strong"/>
          <w:b/>
          <w:bCs/>
        </w:rPr>
        <w:t>8. Status Tracking</w:t>
      </w:r>
    </w:p>
    <w:p w14:paraId="3767DE71" w14:textId="77777777" w:rsidR="001C0475" w:rsidRDefault="001C0475" w:rsidP="001C0475">
      <w:pPr>
        <w:pStyle w:val="NormalWeb"/>
        <w:numPr>
          <w:ilvl w:val="0"/>
          <w:numId w:val="23"/>
        </w:numPr>
      </w:pPr>
      <w:r>
        <w:t xml:space="preserve">In the </w:t>
      </w:r>
      <w:r>
        <w:rPr>
          <w:rStyle w:val="Strong"/>
        </w:rPr>
        <w:t>Status Tab</w:t>
      </w:r>
      <w:r>
        <w:t xml:space="preserve">, calibration plans will be displayed as </w:t>
      </w:r>
      <w:r>
        <w:rPr>
          <w:rStyle w:val="Strong"/>
        </w:rPr>
        <w:t>cards</w:t>
      </w:r>
      <w:r>
        <w:t xml:space="preserve"> under different categories:</w:t>
      </w:r>
    </w:p>
    <w:p w14:paraId="26CD57AA" w14:textId="77777777" w:rsidR="001C0475" w:rsidRDefault="001C0475" w:rsidP="001C0475">
      <w:pPr>
        <w:pStyle w:val="NormalWeb"/>
        <w:numPr>
          <w:ilvl w:val="1"/>
          <w:numId w:val="23"/>
        </w:numPr>
      </w:pPr>
      <w:r>
        <w:rPr>
          <w:rStyle w:val="Strong"/>
        </w:rPr>
        <w:t>Today’s Plans</w:t>
      </w:r>
    </w:p>
    <w:p w14:paraId="2EA8DA98" w14:textId="77777777" w:rsidR="001C0475" w:rsidRDefault="001C0475" w:rsidP="001C0475">
      <w:pPr>
        <w:pStyle w:val="NormalWeb"/>
        <w:numPr>
          <w:ilvl w:val="1"/>
          <w:numId w:val="23"/>
        </w:numPr>
      </w:pPr>
      <w:r>
        <w:rPr>
          <w:rStyle w:val="Strong"/>
        </w:rPr>
        <w:t>Overdue Plans</w:t>
      </w:r>
    </w:p>
    <w:p w14:paraId="1ED6B7C9" w14:textId="77777777" w:rsidR="001C0475" w:rsidRDefault="001C0475" w:rsidP="001C0475">
      <w:pPr>
        <w:pStyle w:val="NormalWeb"/>
        <w:numPr>
          <w:ilvl w:val="1"/>
          <w:numId w:val="23"/>
        </w:numPr>
      </w:pPr>
      <w:r>
        <w:rPr>
          <w:rStyle w:val="Strong"/>
        </w:rPr>
        <w:t>Upcoming Plans</w:t>
      </w:r>
    </w:p>
    <w:p w14:paraId="2E556732" w14:textId="77777777" w:rsidR="001C0475" w:rsidRDefault="001C0475" w:rsidP="001C0475">
      <w:pPr>
        <w:pStyle w:val="NormalWeb"/>
        <w:numPr>
          <w:ilvl w:val="0"/>
          <w:numId w:val="23"/>
        </w:numPr>
      </w:pPr>
      <w:r>
        <w:t>Each card will include:</w:t>
      </w:r>
    </w:p>
    <w:p w14:paraId="1D64C674" w14:textId="77777777" w:rsidR="001C0475" w:rsidRDefault="001C0475" w:rsidP="001C0475">
      <w:pPr>
        <w:pStyle w:val="NormalWeb"/>
        <w:numPr>
          <w:ilvl w:val="1"/>
          <w:numId w:val="23"/>
        </w:numPr>
      </w:pPr>
      <w:r>
        <w:t>Plan details (Asset, Department, Assignee, Standard Device, etc.)</w:t>
      </w:r>
    </w:p>
    <w:p w14:paraId="3E1E0916" w14:textId="77777777" w:rsidR="001C0475" w:rsidRDefault="001C0475" w:rsidP="001C0475">
      <w:pPr>
        <w:pStyle w:val="NormalWeb"/>
        <w:numPr>
          <w:ilvl w:val="1"/>
          <w:numId w:val="23"/>
        </w:numPr>
      </w:pPr>
      <w:r>
        <w:t xml:space="preserve">A </w:t>
      </w:r>
      <w:r>
        <w:rPr>
          <w:rStyle w:val="Strong"/>
        </w:rPr>
        <w:t>progress chart</w:t>
      </w:r>
      <w:r>
        <w:t xml:space="preserve"> showing the percentage of completion for that plan.</w:t>
      </w:r>
    </w:p>
    <w:p w14:paraId="214F6CA2" w14:textId="77777777" w:rsidR="001C0475" w:rsidRDefault="001C0475" w:rsidP="001C0475">
      <w:pPr>
        <w:pStyle w:val="NormalWeb"/>
        <w:spacing w:before="0" w:beforeAutospacing="0" w:after="280" w:afterAutospacing="0"/>
        <w:ind w:left="720"/>
        <w:textAlignment w:val="baseline"/>
        <w:rPr>
          <w:rFonts w:ascii="Calibri" w:hAnsi="Calibri" w:cs="Calibri"/>
          <w:color w:val="000000"/>
          <w:sz w:val="28"/>
          <w:szCs w:val="28"/>
        </w:rPr>
      </w:pPr>
      <w:r w:rsidRPr="0025413A">
        <w:rPr>
          <w:rFonts w:ascii="Calibri" w:hAnsi="Calibri" w:cs="Calibri"/>
          <w:noProof/>
          <w:color w:val="000000"/>
          <w:sz w:val="28"/>
          <w:szCs w:val="28"/>
        </w:rPr>
        <w:drawing>
          <wp:inline distT="0" distB="0" distL="0" distR="0" wp14:anchorId="3AA2842A" wp14:editId="07B50312">
            <wp:extent cx="5943600" cy="16941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694180"/>
                    </a:xfrm>
                    <a:prstGeom prst="rect">
                      <a:avLst/>
                    </a:prstGeom>
                  </pic:spPr>
                </pic:pic>
              </a:graphicData>
            </a:graphic>
          </wp:inline>
        </w:drawing>
      </w:r>
    </w:p>
    <w:p w14:paraId="7F073BF2" w14:textId="77777777" w:rsidR="001C0475" w:rsidRDefault="001C0475" w:rsidP="001C0475">
      <w:pPr>
        <w:pStyle w:val="NormalWeb"/>
        <w:spacing w:before="0" w:beforeAutospacing="0" w:after="280" w:afterAutospacing="0"/>
        <w:ind w:left="720"/>
        <w:textAlignment w:val="baseline"/>
        <w:rPr>
          <w:rFonts w:ascii="Calibri" w:hAnsi="Calibri" w:cs="Calibri"/>
          <w:color w:val="000000"/>
          <w:sz w:val="28"/>
          <w:szCs w:val="28"/>
        </w:rPr>
      </w:pPr>
      <w:r>
        <w:rPr>
          <w:rFonts w:ascii="Calibri" w:hAnsi="Calibri" w:cs="Calibri"/>
          <w:color w:val="000000"/>
          <w:sz w:val="28"/>
          <w:szCs w:val="28"/>
        </w:rPr>
        <w:lastRenderedPageBreak/>
        <w:t>Execution</w:t>
      </w:r>
    </w:p>
    <w:p w14:paraId="53939C7D" w14:textId="77777777" w:rsidR="001C0475" w:rsidRDefault="001C0475" w:rsidP="001C0475">
      <w:pPr>
        <w:pStyle w:val="NormalWeb"/>
        <w:spacing w:before="0" w:beforeAutospacing="0" w:after="280" w:afterAutospacing="0"/>
        <w:ind w:left="720"/>
        <w:textAlignment w:val="baseline"/>
        <w:rPr>
          <w:rFonts w:ascii="Calibri" w:hAnsi="Calibri" w:cs="Calibri"/>
          <w:color w:val="000000"/>
          <w:sz w:val="28"/>
          <w:szCs w:val="28"/>
        </w:rPr>
      </w:pPr>
      <w:r w:rsidRPr="0025413A">
        <w:rPr>
          <w:rFonts w:ascii="Calibri" w:hAnsi="Calibri" w:cs="Calibri"/>
          <w:noProof/>
          <w:color w:val="000000"/>
          <w:sz w:val="28"/>
          <w:szCs w:val="28"/>
        </w:rPr>
        <w:drawing>
          <wp:inline distT="0" distB="0" distL="0" distR="0" wp14:anchorId="46438BC7" wp14:editId="28561AA6">
            <wp:extent cx="5943600" cy="19386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938655"/>
                    </a:xfrm>
                    <a:prstGeom prst="rect">
                      <a:avLst/>
                    </a:prstGeom>
                  </pic:spPr>
                </pic:pic>
              </a:graphicData>
            </a:graphic>
          </wp:inline>
        </w:drawing>
      </w:r>
    </w:p>
    <w:p w14:paraId="60E73EB3" w14:textId="77777777" w:rsidR="001C0475" w:rsidRDefault="001C0475" w:rsidP="001C0475">
      <w:pPr>
        <w:pStyle w:val="NormalWeb"/>
        <w:spacing w:before="0" w:beforeAutospacing="0" w:after="280" w:afterAutospacing="0"/>
        <w:ind w:left="720"/>
        <w:textAlignment w:val="baseline"/>
        <w:rPr>
          <w:rFonts w:ascii="Calibri" w:hAnsi="Calibri" w:cs="Calibri"/>
          <w:color w:val="000000"/>
          <w:sz w:val="28"/>
          <w:szCs w:val="28"/>
        </w:rPr>
      </w:pPr>
      <w:r>
        <w:rPr>
          <w:rFonts w:ascii="Calibri" w:hAnsi="Calibri" w:cs="Calibri"/>
          <w:color w:val="000000"/>
          <w:sz w:val="28"/>
          <w:szCs w:val="28"/>
        </w:rPr>
        <w:t>User have an access to view and Download</w:t>
      </w:r>
    </w:p>
    <w:p w14:paraId="225D4A52" w14:textId="1899FC5E" w:rsidR="001C0475" w:rsidRPr="008F5AEC" w:rsidRDefault="008F5AEC" w:rsidP="008F5AEC">
      <w:pPr>
        <w:spacing w:before="100" w:beforeAutospacing="1" w:after="100" w:afterAutospacing="1" w:line="240" w:lineRule="auto"/>
        <w:jc w:val="center"/>
        <w:outlineLvl w:val="2"/>
        <w:rPr>
          <w:rFonts w:ascii="Times New Roman" w:eastAsia="Times New Roman" w:hAnsi="Times New Roman" w:cs="Times New Roman"/>
          <w:b/>
          <w:bCs/>
          <w:sz w:val="32"/>
          <w:szCs w:val="32"/>
          <w:u w:val="single"/>
        </w:rPr>
      </w:pPr>
      <w:r w:rsidRPr="008F5AEC">
        <w:rPr>
          <w:rFonts w:ascii="Times New Roman" w:eastAsia="Times New Roman" w:hAnsi="Times New Roman" w:cs="Times New Roman"/>
          <w:b/>
          <w:bCs/>
          <w:sz w:val="32"/>
          <w:szCs w:val="32"/>
          <w:u w:val="single"/>
        </w:rPr>
        <w:t>KPI</w:t>
      </w:r>
    </w:p>
    <w:p w14:paraId="79D85157" w14:textId="7AB564F9" w:rsidR="008F5AEC" w:rsidRPr="009327B0" w:rsidRDefault="008F5AEC" w:rsidP="008F5AEC">
      <w:pPr>
        <w:spacing w:before="100" w:beforeAutospacing="1" w:after="100" w:afterAutospacing="1" w:line="240" w:lineRule="auto"/>
        <w:outlineLvl w:val="2"/>
        <w:rPr>
          <w:rFonts w:ascii="Times New Roman" w:eastAsia="Times New Roman" w:hAnsi="Times New Roman" w:cs="Times New Roman"/>
          <w:b/>
          <w:bCs/>
          <w:sz w:val="27"/>
          <w:szCs w:val="27"/>
        </w:rPr>
      </w:pPr>
      <w:r w:rsidRPr="009327B0">
        <w:rPr>
          <w:rFonts w:ascii="Times New Roman" w:eastAsia="Times New Roman" w:hAnsi="Times New Roman" w:cs="Times New Roman"/>
          <w:b/>
          <w:bCs/>
          <w:sz w:val="27"/>
          <w:szCs w:val="27"/>
        </w:rPr>
        <w:t>KPI Management</w:t>
      </w:r>
    </w:p>
    <w:p w14:paraId="23745189" w14:textId="77777777" w:rsidR="008F5AEC" w:rsidRPr="009327B0" w:rsidRDefault="008F5AEC" w:rsidP="008F5AE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User Access &amp; Entry</w:t>
      </w:r>
    </w:p>
    <w:p w14:paraId="4068BD27"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KPI can only be filled by users who are enabled for KPI access while being added in the </w:t>
      </w:r>
      <w:r w:rsidRPr="009327B0">
        <w:rPr>
          <w:rFonts w:ascii="Times New Roman" w:eastAsia="Times New Roman" w:hAnsi="Times New Roman" w:cs="Times New Roman"/>
          <w:b/>
          <w:bCs/>
          <w:sz w:val="24"/>
          <w:szCs w:val="24"/>
        </w:rPr>
        <w:t>QC Manpower Module</w:t>
      </w:r>
      <w:r w:rsidRPr="009327B0">
        <w:rPr>
          <w:rFonts w:ascii="Times New Roman" w:eastAsia="Times New Roman" w:hAnsi="Times New Roman" w:cs="Times New Roman"/>
          <w:sz w:val="24"/>
          <w:szCs w:val="24"/>
        </w:rPr>
        <w:t>.</w:t>
      </w:r>
    </w:p>
    <w:p w14:paraId="0D2D467B"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Users are required to fill in their KPI data on a </w:t>
      </w:r>
      <w:r w:rsidRPr="009327B0">
        <w:rPr>
          <w:rFonts w:ascii="Times New Roman" w:eastAsia="Times New Roman" w:hAnsi="Times New Roman" w:cs="Times New Roman"/>
          <w:b/>
          <w:bCs/>
          <w:sz w:val="24"/>
          <w:szCs w:val="24"/>
        </w:rPr>
        <w:t>daily basis</w:t>
      </w:r>
      <w:r w:rsidRPr="009327B0">
        <w:rPr>
          <w:rFonts w:ascii="Times New Roman" w:eastAsia="Times New Roman" w:hAnsi="Times New Roman" w:cs="Times New Roman"/>
          <w:sz w:val="24"/>
          <w:szCs w:val="24"/>
        </w:rPr>
        <w:t>.</w:t>
      </w:r>
    </w:p>
    <w:p w14:paraId="1CF590D6"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Once a KPI entry is submitted, </w:t>
      </w:r>
      <w:r w:rsidRPr="009327B0">
        <w:rPr>
          <w:rFonts w:ascii="Times New Roman" w:eastAsia="Times New Roman" w:hAnsi="Times New Roman" w:cs="Times New Roman"/>
          <w:b/>
          <w:bCs/>
          <w:sz w:val="24"/>
          <w:szCs w:val="24"/>
        </w:rPr>
        <w:t>it cannot be edited</w:t>
      </w:r>
      <w:r w:rsidRPr="009327B0">
        <w:rPr>
          <w:rFonts w:ascii="Times New Roman" w:eastAsia="Times New Roman" w:hAnsi="Times New Roman" w:cs="Times New Roman"/>
          <w:sz w:val="24"/>
          <w:szCs w:val="24"/>
        </w:rPr>
        <w:t>.</w:t>
      </w:r>
    </w:p>
    <w:p w14:paraId="13C22568" w14:textId="77777777" w:rsidR="008F5AEC" w:rsidRPr="009327B0" w:rsidRDefault="008F5AEC" w:rsidP="008F5AE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Question Selection</w:t>
      </w:r>
    </w:p>
    <w:p w14:paraId="1A21BB15"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Users can choose the number of KPI questions they wish to answer.</w:t>
      </w:r>
    </w:p>
    <w:p w14:paraId="1B12E63A"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Once questions are selected, the </w:t>
      </w:r>
      <w:r w:rsidRPr="009327B0">
        <w:rPr>
          <w:rFonts w:ascii="Times New Roman" w:eastAsia="Times New Roman" w:hAnsi="Times New Roman" w:cs="Times New Roman"/>
          <w:b/>
          <w:bCs/>
          <w:sz w:val="24"/>
          <w:szCs w:val="24"/>
        </w:rPr>
        <w:t>same set of questions will be displayed by default</w:t>
      </w:r>
      <w:r w:rsidRPr="009327B0">
        <w:rPr>
          <w:rFonts w:ascii="Times New Roman" w:eastAsia="Times New Roman" w:hAnsi="Times New Roman" w:cs="Times New Roman"/>
          <w:sz w:val="24"/>
          <w:szCs w:val="24"/>
        </w:rPr>
        <w:t xml:space="preserve"> for all future entries.</w:t>
      </w:r>
    </w:p>
    <w:p w14:paraId="3F17117E"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Users can view </w:t>
      </w:r>
      <w:r w:rsidRPr="009327B0">
        <w:rPr>
          <w:rFonts w:ascii="Times New Roman" w:eastAsia="Times New Roman" w:hAnsi="Times New Roman" w:cs="Times New Roman"/>
          <w:b/>
          <w:bCs/>
          <w:sz w:val="24"/>
          <w:szCs w:val="24"/>
        </w:rPr>
        <w:t>all available KPI questions</w:t>
      </w:r>
      <w:r w:rsidRPr="009327B0">
        <w:rPr>
          <w:rFonts w:ascii="Times New Roman" w:eastAsia="Times New Roman" w:hAnsi="Times New Roman" w:cs="Times New Roman"/>
          <w:sz w:val="24"/>
          <w:szCs w:val="24"/>
        </w:rPr>
        <w:t xml:space="preserve"> by clicking the </w:t>
      </w:r>
      <w:r w:rsidRPr="009327B0">
        <w:rPr>
          <w:rFonts w:ascii="Times New Roman" w:eastAsia="Times New Roman" w:hAnsi="Times New Roman" w:cs="Times New Roman"/>
          <w:b/>
          <w:bCs/>
          <w:sz w:val="24"/>
          <w:szCs w:val="24"/>
        </w:rPr>
        <w:t>“Show All”</w:t>
      </w:r>
      <w:r w:rsidRPr="009327B0">
        <w:rPr>
          <w:rFonts w:ascii="Times New Roman" w:eastAsia="Times New Roman" w:hAnsi="Times New Roman" w:cs="Times New Roman"/>
          <w:sz w:val="24"/>
          <w:szCs w:val="24"/>
        </w:rPr>
        <w:t xml:space="preserve"> button above the KPI table.</w:t>
      </w:r>
    </w:p>
    <w:p w14:paraId="7306E11E" w14:textId="77777777" w:rsidR="008F5AEC" w:rsidRPr="009327B0" w:rsidRDefault="008F5AEC" w:rsidP="008F5AE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My KPI Section</w:t>
      </w:r>
    </w:p>
    <w:p w14:paraId="69F72DA3"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In the </w:t>
      </w:r>
      <w:r w:rsidRPr="009327B0">
        <w:rPr>
          <w:rFonts w:ascii="Times New Roman" w:eastAsia="Times New Roman" w:hAnsi="Times New Roman" w:cs="Times New Roman"/>
          <w:b/>
          <w:bCs/>
          <w:sz w:val="24"/>
          <w:szCs w:val="24"/>
        </w:rPr>
        <w:t>My KPI</w:t>
      </w:r>
      <w:r w:rsidRPr="009327B0">
        <w:rPr>
          <w:rFonts w:ascii="Times New Roman" w:eastAsia="Times New Roman" w:hAnsi="Times New Roman" w:cs="Times New Roman"/>
          <w:sz w:val="24"/>
          <w:szCs w:val="24"/>
        </w:rPr>
        <w:t xml:space="preserve"> section, users can:</w:t>
      </w:r>
    </w:p>
    <w:p w14:paraId="4A9EBC3A"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View </w:t>
      </w:r>
      <w:r w:rsidRPr="009327B0">
        <w:rPr>
          <w:rFonts w:ascii="Times New Roman" w:eastAsia="Times New Roman" w:hAnsi="Times New Roman" w:cs="Times New Roman"/>
          <w:b/>
          <w:bCs/>
          <w:sz w:val="24"/>
          <w:szCs w:val="24"/>
        </w:rPr>
        <w:t>their own KPI data</w:t>
      </w:r>
      <w:r w:rsidRPr="009327B0">
        <w:rPr>
          <w:rFonts w:ascii="Times New Roman" w:eastAsia="Times New Roman" w:hAnsi="Times New Roman" w:cs="Times New Roman"/>
          <w:sz w:val="24"/>
          <w:szCs w:val="24"/>
        </w:rPr>
        <w:t>.</w:t>
      </w:r>
    </w:p>
    <w:p w14:paraId="46A7DA22"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View the </w:t>
      </w:r>
      <w:r w:rsidRPr="009327B0">
        <w:rPr>
          <w:rFonts w:ascii="Times New Roman" w:eastAsia="Times New Roman" w:hAnsi="Times New Roman" w:cs="Times New Roman"/>
          <w:b/>
          <w:bCs/>
          <w:sz w:val="24"/>
          <w:szCs w:val="24"/>
        </w:rPr>
        <w:t>KPI data of their lower hierarchy</w:t>
      </w:r>
      <w:r w:rsidRPr="009327B0">
        <w:rPr>
          <w:rFonts w:ascii="Times New Roman" w:eastAsia="Times New Roman" w:hAnsi="Times New Roman" w:cs="Times New Roman"/>
          <w:sz w:val="24"/>
          <w:szCs w:val="24"/>
        </w:rPr>
        <w:t xml:space="preserve"> (subordinate users).</w:t>
      </w:r>
    </w:p>
    <w:p w14:paraId="306814C2"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Only </w:t>
      </w:r>
      <w:r w:rsidRPr="009327B0">
        <w:rPr>
          <w:rFonts w:ascii="Times New Roman" w:eastAsia="Times New Roman" w:hAnsi="Times New Roman" w:cs="Times New Roman"/>
          <w:b/>
          <w:bCs/>
          <w:sz w:val="24"/>
          <w:szCs w:val="24"/>
        </w:rPr>
        <w:t>one user’s data</w:t>
      </w:r>
      <w:r w:rsidRPr="009327B0">
        <w:rPr>
          <w:rFonts w:ascii="Times New Roman" w:eastAsia="Times New Roman" w:hAnsi="Times New Roman" w:cs="Times New Roman"/>
          <w:sz w:val="24"/>
          <w:szCs w:val="24"/>
        </w:rPr>
        <w:t xml:space="preserve"> can be viewed at a time.</w:t>
      </w:r>
    </w:p>
    <w:p w14:paraId="23F1181E"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 selected user’s data will be displayed in:</w:t>
      </w:r>
    </w:p>
    <w:p w14:paraId="7336EEDE"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Line Graph format</w:t>
      </w:r>
      <w:r w:rsidRPr="009327B0">
        <w:rPr>
          <w:rFonts w:ascii="Times New Roman" w:eastAsia="Times New Roman" w:hAnsi="Times New Roman" w:cs="Times New Roman"/>
          <w:sz w:val="24"/>
          <w:szCs w:val="24"/>
        </w:rPr>
        <w:t xml:space="preserve"> for trend visualization.</w:t>
      </w:r>
    </w:p>
    <w:p w14:paraId="1D76AECA"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Tabular format</w:t>
      </w:r>
      <w:r w:rsidRPr="009327B0">
        <w:rPr>
          <w:rFonts w:ascii="Times New Roman" w:eastAsia="Times New Roman" w:hAnsi="Times New Roman" w:cs="Times New Roman"/>
          <w:sz w:val="24"/>
          <w:szCs w:val="24"/>
        </w:rPr>
        <w:t xml:space="preserve"> for detailed records.</w:t>
      </w:r>
    </w:p>
    <w:p w14:paraId="6D1C43D6"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Data can be filtered by </w:t>
      </w:r>
      <w:r w:rsidRPr="009327B0">
        <w:rPr>
          <w:rFonts w:ascii="Times New Roman" w:eastAsia="Times New Roman" w:hAnsi="Times New Roman" w:cs="Times New Roman"/>
          <w:b/>
          <w:bCs/>
          <w:sz w:val="24"/>
          <w:szCs w:val="24"/>
        </w:rPr>
        <w:t>date or period selection</w:t>
      </w:r>
      <w:r w:rsidRPr="009327B0">
        <w:rPr>
          <w:rFonts w:ascii="Times New Roman" w:eastAsia="Times New Roman" w:hAnsi="Times New Roman" w:cs="Times New Roman"/>
          <w:sz w:val="24"/>
          <w:szCs w:val="24"/>
        </w:rPr>
        <w:t xml:space="preserve"> for each KPI section.</w:t>
      </w:r>
    </w:p>
    <w:p w14:paraId="70635B61" w14:textId="77777777" w:rsidR="008F5AEC" w:rsidRPr="009327B0" w:rsidRDefault="008F5AEC" w:rsidP="008F5AE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Lab KPI Section</w:t>
      </w:r>
    </w:p>
    <w:p w14:paraId="2EB59525"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In the </w:t>
      </w:r>
      <w:r w:rsidRPr="009327B0">
        <w:rPr>
          <w:rFonts w:ascii="Times New Roman" w:eastAsia="Times New Roman" w:hAnsi="Times New Roman" w:cs="Times New Roman"/>
          <w:b/>
          <w:bCs/>
          <w:sz w:val="24"/>
          <w:szCs w:val="24"/>
        </w:rPr>
        <w:t>Lab KPI</w:t>
      </w:r>
      <w:r w:rsidRPr="009327B0">
        <w:rPr>
          <w:rFonts w:ascii="Times New Roman" w:eastAsia="Times New Roman" w:hAnsi="Times New Roman" w:cs="Times New Roman"/>
          <w:sz w:val="24"/>
          <w:szCs w:val="24"/>
        </w:rPr>
        <w:t xml:space="preserve"> section, multiple users can be selected at once.</w:t>
      </w:r>
    </w:p>
    <w:p w14:paraId="07277E7E"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Users can view:</w:t>
      </w:r>
    </w:p>
    <w:p w14:paraId="112C5748"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Their own KPI data.</w:t>
      </w:r>
    </w:p>
    <w:p w14:paraId="6D1D1EC6"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KPI data of their lower hierarchy.</w:t>
      </w:r>
    </w:p>
    <w:p w14:paraId="113285EC"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Lab KPI</w:t>
      </w:r>
      <w:r w:rsidRPr="009327B0">
        <w:rPr>
          <w:rFonts w:ascii="Times New Roman" w:eastAsia="Times New Roman" w:hAnsi="Times New Roman" w:cs="Times New Roman"/>
          <w:sz w:val="24"/>
          <w:szCs w:val="24"/>
        </w:rPr>
        <w:t xml:space="preserve"> provides a </w:t>
      </w:r>
      <w:r w:rsidRPr="009327B0">
        <w:rPr>
          <w:rFonts w:ascii="Times New Roman" w:eastAsia="Times New Roman" w:hAnsi="Times New Roman" w:cs="Times New Roman"/>
          <w:b/>
          <w:bCs/>
          <w:sz w:val="24"/>
          <w:szCs w:val="24"/>
        </w:rPr>
        <w:t>comparison of multiple users</w:t>
      </w:r>
      <w:r w:rsidRPr="009327B0">
        <w:rPr>
          <w:rFonts w:ascii="Times New Roman" w:eastAsia="Times New Roman" w:hAnsi="Times New Roman" w:cs="Times New Roman"/>
          <w:sz w:val="24"/>
          <w:szCs w:val="24"/>
        </w:rPr>
        <w:t xml:space="preserve"> in both:</w:t>
      </w:r>
    </w:p>
    <w:p w14:paraId="5A48691A"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Table format</w:t>
      </w:r>
    </w:p>
    <w:p w14:paraId="26F4F765" w14:textId="77777777" w:rsidR="008F5AEC" w:rsidRPr="009327B0" w:rsidRDefault="008F5AEC" w:rsidP="008F5AEC">
      <w:pPr>
        <w:numPr>
          <w:ilvl w:val="2"/>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Chart format</w:t>
      </w:r>
    </w:p>
    <w:p w14:paraId="1EC39537"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At the end of the Lab KPI section, the </w:t>
      </w:r>
      <w:r w:rsidRPr="009327B0">
        <w:rPr>
          <w:rFonts w:ascii="Times New Roman" w:eastAsia="Times New Roman" w:hAnsi="Times New Roman" w:cs="Times New Roman"/>
          <w:b/>
          <w:bCs/>
          <w:sz w:val="24"/>
          <w:szCs w:val="24"/>
        </w:rPr>
        <w:t>Benchmark of the selected Hospital</w:t>
      </w:r>
      <w:r w:rsidRPr="009327B0">
        <w:rPr>
          <w:rFonts w:ascii="Times New Roman" w:eastAsia="Times New Roman" w:hAnsi="Times New Roman" w:cs="Times New Roman"/>
          <w:sz w:val="24"/>
          <w:szCs w:val="24"/>
        </w:rPr>
        <w:t xml:space="preserve"> will be displayed.</w:t>
      </w:r>
    </w:p>
    <w:p w14:paraId="5040294F" w14:textId="77777777" w:rsidR="008F5AEC" w:rsidRPr="009327B0" w:rsidRDefault="008F5AEC" w:rsidP="008F5AEC">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b/>
          <w:bCs/>
          <w:sz w:val="24"/>
          <w:szCs w:val="24"/>
        </w:rPr>
        <w:t>Benchmark Setting</w:t>
      </w:r>
    </w:p>
    <w:p w14:paraId="487D9CBB"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Hospital Users have access to the </w:t>
      </w:r>
      <w:r w:rsidRPr="009327B0">
        <w:rPr>
          <w:rFonts w:ascii="Times New Roman" w:eastAsia="Times New Roman" w:hAnsi="Times New Roman" w:cs="Times New Roman"/>
          <w:b/>
          <w:bCs/>
          <w:sz w:val="24"/>
          <w:szCs w:val="24"/>
        </w:rPr>
        <w:t>Benchmark Tab</w:t>
      </w:r>
      <w:r w:rsidRPr="009327B0">
        <w:rPr>
          <w:rFonts w:ascii="Times New Roman" w:eastAsia="Times New Roman" w:hAnsi="Times New Roman" w:cs="Times New Roman"/>
          <w:sz w:val="24"/>
          <w:szCs w:val="24"/>
        </w:rPr>
        <w:t>.</w:t>
      </w:r>
    </w:p>
    <w:p w14:paraId="15F29464" w14:textId="77777777" w:rsidR="008F5AEC" w:rsidRPr="009327B0"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 xml:space="preserve">Benchmarks can be set for </w:t>
      </w:r>
      <w:r w:rsidRPr="009327B0">
        <w:rPr>
          <w:rFonts w:ascii="Times New Roman" w:eastAsia="Times New Roman" w:hAnsi="Times New Roman" w:cs="Times New Roman"/>
          <w:b/>
          <w:bCs/>
          <w:sz w:val="24"/>
          <w:szCs w:val="24"/>
        </w:rPr>
        <w:t>each KPI section</w:t>
      </w:r>
      <w:r w:rsidRPr="009327B0">
        <w:rPr>
          <w:rFonts w:ascii="Times New Roman" w:eastAsia="Times New Roman" w:hAnsi="Times New Roman" w:cs="Times New Roman"/>
          <w:sz w:val="24"/>
          <w:szCs w:val="24"/>
        </w:rPr>
        <w:t xml:space="preserve"> within the Benchmark Tab.</w:t>
      </w:r>
    </w:p>
    <w:p w14:paraId="16338DBB" w14:textId="77777777" w:rsidR="008F5AEC" w:rsidRDefault="008F5AEC" w:rsidP="008F5AEC">
      <w:pPr>
        <w:numPr>
          <w:ilvl w:val="1"/>
          <w:numId w:val="44"/>
        </w:numPr>
        <w:spacing w:before="100" w:beforeAutospacing="1" w:after="100" w:afterAutospacing="1" w:line="240" w:lineRule="auto"/>
        <w:rPr>
          <w:rFonts w:ascii="Times New Roman" w:eastAsia="Times New Roman" w:hAnsi="Times New Roman" w:cs="Times New Roman"/>
          <w:sz w:val="24"/>
          <w:szCs w:val="24"/>
        </w:rPr>
      </w:pPr>
      <w:r w:rsidRPr="009327B0">
        <w:rPr>
          <w:rFonts w:ascii="Times New Roman" w:eastAsia="Times New Roman" w:hAnsi="Times New Roman" w:cs="Times New Roman"/>
          <w:sz w:val="24"/>
          <w:szCs w:val="24"/>
        </w:rPr>
        <w:t>These benchmarks are used as reference points and are displayed in the Lab KPI comparison.</w:t>
      </w:r>
    </w:p>
    <w:p w14:paraId="52D10AC3"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3896ADC9"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0795D4C9"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1A10D18D"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664F1E92" w14:textId="0A72663D" w:rsidR="008F5AEC" w:rsidRPr="008F5AEC" w:rsidRDefault="008F5AEC" w:rsidP="008F5AEC">
      <w:pPr>
        <w:spacing w:before="100" w:beforeAutospacing="1" w:after="100" w:afterAutospacing="1" w:line="240" w:lineRule="auto"/>
        <w:jc w:val="center"/>
        <w:outlineLvl w:val="2"/>
        <w:rPr>
          <w:rFonts w:ascii="Times New Roman" w:eastAsia="Times New Roman" w:hAnsi="Times New Roman" w:cs="Times New Roman"/>
          <w:b/>
          <w:bCs/>
          <w:sz w:val="36"/>
          <w:szCs w:val="36"/>
          <w:u w:val="single"/>
        </w:rPr>
      </w:pPr>
      <w:r w:rsidRPr="008F5AEC">
        <w:rPr>
          <w:rFonts w:ascii="Times New Roman" w:eastAsia="Times New Roman" w:hAnsi="Times New Roman" w:cs="Times New Roman"/>
          <w:b/>
          <w:bCs/>
          <w:sz w:val="36"/>
          <w:szCs w:val="36"/>
          <w:u w:val="single"/>
        </w:rPr>
        <w:t>Training</w:t>
      </w:r>
    </w:p>
    <w:p w14:paraId="341EC648" w14:textId="77777777" w:rsidR="008F5AEC" w:rsidRPr="008F5AEC" w:rsidRDefault="008F5AEC" w:rsidP="008F5AEC">
      <w:pPr>
        <w:pStyle w:val="Heading2"/>
      </w:pPr>
      <w:r w:rsidRPr="008F5AEC">
        <w:rPr>
          <w:rStyle w:val="Strong"/>
        </w:rPr>
        <w:t>Training Management</w:t>
      </w:r>
    </w:p>
    <w:p w14:paraId="1BA97E71" w14:textId="77777777" w:rsidR="008F5AEC" w:rsidRDefault="008F5AEC" w:rsidP="008F5AEC">
      <w:pPr>
        <w:pStyle w:val="Heading3"/>
      </w:pPr>
      <w:r>
        <w:rPr>
          <w:rStyle w:val="Strong"/>
          <w:b/>
          <w:bCs/>
        </w:rPr>
        <w:t>1. Training Listing</w:t>
      </w:r>
    </w:p>
    <w:p w14:paraId="50647710" w14:textId="77777777" w:rsidR="008F5AEC" w:rsidRDefault="008F5AEC" w:rsidP="008F5AEC">
      <w:pPr>
        <w:pStyle w:val="NormalWeb"/>
        <w:numPr>
          <w:ilvl w:val="0"/>
          <w:numId w:val="45"/>
        </w:numPr>
      </w:pPr>
      <w:r>
        <w:t xml:space="preserve">On the </w:t>
      </w:r>
      <w:r>
        <w:rPr>
          <w:rStyle w:val="Strong"/>
        </w:rPr>
        <w:t>Training Listing Page</w:t>
      </w:r>
      <w:r>
        <w:t xml:space="preserve">, all training courses assigned to the </w:t>
      </w:r>
      <w:r>
        <w:rPr>
          <w:rStyle w:val="Strong"/>
        </w:rPr>
        <w:t>logged-in user’s department</w:t>
      </w:r>
      <w:r>
        <w:t xml:space="preserve"> are displayed in a </w:t>
      </w:r>
      <w:r>
        <w:rPr>
          <w:rStyle w:val="Strong"/>
        </w:rPr>
        <w:t>tabular format</w:t>
      </w:r>
      <w:r>
        <w:t>.</w:t>
      </w:r>
    </w:p>
    <w:p w14:paraId="39387BA0" w14:textId="77777777" w:rsidR="008F5AEC" w:rsidRDefault="008F5AEC" w:rsidP="008F5AEC">
      <w:pPr>
        <w:pStyle w:val="NormalWeb"/>
        <w:numPr>
          <w:ilvl w:val="0"/>
          <w:numId w:val="45"/>
        </w:numPr>
      </w:pPr>
      <w:r>
        <w:t>This allows users to quickly identify the courses relevant to their department.</w:t>
      </w:r>
    </w:p>
    <w:p w14:paraId="46EB88A9" w14:textId="77777777" w:rsidR="008F5AEC" w:rsidRDefault="008F5AEC" w:rsidP="008F5AEC">
      <w:pPr>
        <w:pStyle w:val="Heading3"/>
      </w:pPr>
      <w:r>
        <w:rPr>
          <w:rStyle w:val="Strong"/>
          <w:b/>
          <w:bCs/>
        </w:rPr>
        <w:t>2. Course Creation</w:t>
      </w:r>
    </w:p>
    <w:p w14:paraId="54E68593" w14:textId="77777777" w:rsidR="008F5AEC" w:rsidRDefault="008F5AEC" w:rsidP="008F5AEC">
      <w:pPr>
        <w:pStyle w:val="NormalWeb"/>
        <w:numPr>
          <w:ilvl w:val="0"/>
          <w:numId w:val="46"/>
        </w:numPr>
      </w:pPr>
      <w:r>
        <w:t xml:space="preserve">Any user within the hospital can </w:t>
      </w:r>
      <w:r>
        <w:rPr>
          <w:rStyle w:val="Strong"/>
        </w:rPr>
        <w:t>create a new course</w:t>
      </w:r>
      <w:r>
        <w:t>.</w:t>
      </w:r>
    </w:p>
    <w:p w14:paraId="2A9F2B80" w14:textId="77777777" w:rsidR="008F5AEC" w:rsidRDefault="008F5AEC" w:rsidP="008F5AEC">
      <w:pPr>
        <w:pStyle w:val="NormalWeb"/>
        <w:numPr>
          <w:ilvl w:val="0"/>
          <w:numId w:val="46"/>
        </w:numPr>
      </w:pPr>
      <w:r>
        <w:t xml:space="preserve">A single course can be </w:t>
      </w:r>
      <w:r>
        <w:rPr>
          <w:rStyle w:val="Strong"/>
        </w:rPr>
        <w:t>assigned to multiple departments</w:t>
      </w:r>
      <w:r>
        <w:t xml:space="preserve"> at once.</w:t>
      </w:r>
    </w:p>
    <w:p w14:paraId="375491D6" w14:textId="77777777" w:rsidR="008F5AEC" w:rsidRDefault="008F5AEC" w:rsidP="008F5AEC">
      <w:pPr>
        <w:pStyle w:val="NormalWeb"/>
        <w:numPr>
          <w:ilvl w:val="0"/>
          <w:numId w:val="46"/>
        </w:numPr>
      </w:pPr>
      <w:r>
        <w:t xml:space="preserve">Each course can include </w:t>
      </w:r>
      <w:r>
        <w:rPr>
          <w:rStyle w:val="Strong"/>
        </w:rPr>
        <w:t>multiple chapters</w:t>
      </w:r>
      <w:r>
        <w:t>, and each chapter may contain:</w:t>
      </w:r>
    </w:p>
    <w:p w14:paraId="426B8B65" w14:textId="77777777" w:rsidR="008F5AEC" w:rsidRDefault="008F5AEC" w:rsidP="008F5AEC">
      <w:pPr>
        <w:pStyle w:val="NormalWeb"/>
        <w:numPr>
          <w:ilvl w:val="1"/>
          <w:numId w:val="46"/>
        </w:numPr>
      </w:pPr>
      <w:r>
        <w:t>Videos</w:t>
      </w:r>
    </w:p>
    <w:p w14:paraId="32CF7490" w14:textId="77777777" w:rsidR="008F5AEC" w:rsidRDefault="008F5AEC" w:rsidP="008F5AEC">
      <w:pPr>
        <w:pStyle w:val="NormalWeb"/>
        <w:numPr>
          <w:ilvl w:val="1"/>
          <w:numId w:val="46"/>
        </w:numPr>
      </w:pPr>
      <w:r>
        <w:t>Images</w:t>
      </w:r>
    </w:p>
    <w:p w14:paraId="5BB78E1B" w14:textId="77777777" w:rsidR="008F5AEC" w:rsidRDefault="008F5AEC" w:rsidP="008F5AEC">
      <w:pPr>
        <w:pStyle w:val="NormalWeb"/>
        <w:numPr>
          <w:ilvl w:val="1"/>
          <w:numId w:val="46"/>
        </w:numPr>
      </w:pPr>
      <w:r>
        <w:t>Text content</w:t>
      </w:r>
    </w:p>
    <w:p w14:paraId="2BD37AD3" w14:textId="77777777" w:rsidR="008F5AEC" w:rsidRDefault="008F5AEC" w:rsidP="008F5AEC">
      <w:pPr>
        <w:pStyle w:val="Heading3"/>
      </w:pPr>
      <w:r>
        <w:rPr>
          <w:rStyle w:val="Strong"/>
          <w:b/>
          <w:bCs/>
        </w:rPr>
        <w:t>3. Course Assignment</w:t>
      </w:r>
    </w:p>
    <w:p w14:paraId="6B1BC266" w14:textId="77777777" w:rsidR="008F5AEC" w:rsidRDefault="008F5AEC" w:rsidP="008F5AEC">
      <w:pPr>
        <w:pStyle w:val="NormalWeb"/>
        <w:numPr>
          <w:ilvl w:val="0"/>
          <w:numId w:val="47"/>
        </w:numPr>
      </w:pPr>
      <w:r>
        <w:t xml:space="preserve">All users belonging to a department that is assigned a course are </w:t>
      </w:r>
      <w:r>
        <w:rPr>
          <w:rStyle w:val="Strong"/>
        </w:rPr>
        <w:t>required to complete the course</w:t>
      </w:r>
      <w:r>
        <w:t>.</w:t>
      </w:r>
    </w:p>
    <w:p w14:paraId="22FDA36A" w14:textId="77777777" w:rsidR="008F5AEC" w:rsidRDefault="008F5AEC" w:rsidP="008F5AEC">
      <w:pPr>
        <w:pStyle w:val="NormalWeb"/>
        <w:numPr>
          <w:ilvl w:val="0"/>
          <w:numId w:val="47"/>
        </w:numPr>
      </w:pPr>
      <w:r>
        <w:t xml:space="preserve">The </w:t>
      </w:r>
      <w:r>
        <w:rPr>
          <w:rStyle w:val="Strong"/>
        </w:rPr>
        <w:t>Assign Tab</w:t>
      </w:r>
      <w:r>
        <w:t xml:space="preserve"> is used to allocate courses to users.</w:t>
      </w:r>
    </w:p>
    <w:p w14:paraId="7772E3C2" w14:textId="77777777" w:rsidR="008F5AEC" w:rsidRDefault="008F5AEC" w:rsidP="008F5AEC">
      <w:pPr>
        <w:pStyle w:val="NormalWeb"/>
        <w:numPr>
          <w:ilvl w:val="0"/>
          <w:numId w:val="47"/>
        </w:numPr>
      </w:pPr>
      <w:r>
        <w:lastRenderedPageBreak/>
        <w:t>During assignment:</w:t>
      </w:r>
    </w:p>
    <w:p w14:paraId="0D9889E8" w14:textId="77777777" w:rsidR="008F5AEC" w:rsidRDefault="008F5AEC" w:rsidP="008F5AEC">
      <w:pPr>
        <w:pStyle w:val="NormalWeb"/>
        <w:numPr>
          <w:ilvl w:val="1"/>
          <w:numId w:val="47"/>
        </w:numPr>
      </w:pPr>
      <w:r>
        <w:t>The course is selected.</w:t>
      </w:r>
    </w:p>
    <w:p w14:paraId="2FEF49A5" w14:textId="77777777" w:rsidR="008F5AEC" w:rsidRDefault="008F5AEC" w:rsidP="008F5AEC">
      <w:pPr>
        <w:pStyle w:val="NormalWeb"/>
        <w:numPr>
          <w:ilvl w:val="1"/>
          <w:numId w:val="47"/>
        </w:numPr>
      </w:pPr>
      <w:r>
        <w:t xml:space="preserve">Based on the selected course’s department, the </w:t>
      </w:r>
      <w:r>
        <w:rPr>
          <w:rStyle w:val="Strong"/>
        </w:rPr>
        <w:t>relevant users are auto-populated</w:t>
      </w:r>
      <w:r>
        <w:t>.</w:t>
      </w:r>
    </w:p>
    <w:p w14:paraId="09E919E8" w14:textId="77777777" w:rsidR="008F5AEC" w:rsidRDefault="008F5AEC" w:rsidP="008F5AEC">
      <w:pPr>
        <w:pStyle w:val="NormalWeb"/>
        <w:numPr>
          <w:ilvl w:val="1"/>
          <w:numId w:val="47"/>
        </w:numPr>
      </w:pPr>
      <w:r>
        <w:rPr>
          <w:rStyle w:val="Strong"/>
        </w:rPr>
        <w:t>Start Date</w:t>
      </w:r>
      <w:r>
        <w:t xml:space="preserve"> and </w:t>
      </w:r>
      <w:r>
        <w:rPr>
          <w:rStyle w:val="Strong"/>
        </w:rPr>
        <w:t>End Date</w:t>
      </w:r>
      <w:r>
        <w:t xml:space="preserve"> for the course are set.</w:t>
      </w:r>
    </w:p>
    <w:p w14:paraId="4E93A063" w14:textId="77777777" w:rsidR="008F5AEC" w:rsidRDefault="008F5AEC" w:rsidP="008F5AEC">
      <w:pPr>
        <w:pStyle w:val="NormalWeb"/>
        <w:numPr>
          <w:ilvl w:val="1"/>
          <w:numId w:val="47"/>
        </w:numPr>
      </w:pPr>
      <w:r>
        <w:t>The assignment data is then saved in the system.</w:t>
      </w:r>
    </w:p>
    <w:p w14:paraId="107CDE45" w14:textId="77777777" w:rsidR="008F5AEC" w:rsidRDefault="008F5AEC" w:rsidP="008F5AEC">
      <w:pPr>
        <w:pStyle w:val="Heading3"/>
      </w:pPr>
      <w:r>
        <w:rPr>
          <w:rStyle w:val="Strong"/>
          <w:b/>
          <w:bCs/>
        </w:rPr>
        <w:t>4. Notifications &amp; Task Management</w:t>
      </w:r>
    </w:p>
    <w:p w14:paraId="2167AA8D" w14:textId="77777777" w:rsidR="008F5AEC" w:rsidRDefault="008F5AEC" w:rsidP="008F5AEC">
      <w:pPr>
        <w:pStyle w:val="NormalWeb"/>
        <w:numPr>
          <w:ilvl w:val="0"/>
          <w:numId w:val="48"/>
        </w:numPr>
      </w:pPr>
      <w:r>
        <w:t>Once a course is assigned:</w:t>
      </w:r>
    </w:p>
    <w:p w14:paraId="2106A084" w14:textId="77777777" w:rsidR="008F5AEC" w:rsidRDefault="008F5AEC" w:rsidP="008F5AEC">
      <w:pPr>
        <w:pStyle w:val="NormalWeb"/>
        <w:numPr>
          <w:ilvl w:val="1"/>
          <w:numId w:val="48"/>
        </w:numPr>
      </w:pPr>
      <w:r>
        <w:t xml:space="preserve">The assigned users receive an </w:t>
      </w:r>
      <w:r>
        <w:rPr>
          <w:rStyle w:val="Strong"/>
        </w:rPr>
        <w:t>email notification</w:t>
      </w:r>
      <w:r>
        <w:t xml:space="preserve"> informing them about the training.</w:t>
      </w:r>
    </w:p>
    <w:p w14:paraId="1648B1C3" w14:textId="1F4862EE" w:rsidR="008F5AEC" w:rsidRDefault="008F5AEC" w:rsidP="008F5AEC">
      <w:pPr>
        <w:pStyle w:val="NormalWeb"/>
        <w:numPr>
          <w:ilvl w:val="1"/>
          <w:numId w:val="48"/>
        </w:numPr>
      </w:pPr>
      <w:r>
        <w:t xml:space="preserve">A </w:t>
      </w:r>
      <w:r>
        <w:rPr>
          <w:rStyle w:val="Strong"/>
        </w:rPr>
        <w:t>task is automatically created</w:t>
      </w:r>
      <w:r>
        <w:t xml:space="preserve"> in the </w:t>
      </w:r>
      <w:r>
        <w:rPr>
          <w:rStyle w:val="Strong"/>
        </w:rPr>
        <w:t>Task Manager</w:t>
      </w:r>
      <w:r>
        <w:t>, ensuring that the training assignment is visible and trackable.</w:t>
      </w:r>
    </w:p>
    <w:p w14:paraId="37080221" w14:textId="47D4B174" w:rsidR="008F5AEC" w:rsidRPr="008F5AEC" w:rsidRDefault="008F5AEC" w:rsidP="008F5AEC">
      <w:pPr>
        <w:pStyle w:val="NormalWeb"/>
        <w:jc w:val="center"/>
        <w:rPr>
          <w:b/>
          <w:bCs/>
          <w:sz w:val="32"/>
          <w:szCs w:val="32"/>
          <w:u w:val="single"/>
        </w:rPr>
      </w:pPr>
      <w:r>
        <w:rPr>
          <w:b/>
          <w:bCs/>
          <w:sz w:val="32"/>
          <w:szCs w:val="32"/>
          <w:u w:val="single"/>
        </w:rPr>
        <w:t>Documentation</w:t>
      </w:r>
    </w:p>
    <w:p w14:paraId="5F5ADE0D" w14:textId="77777777" w:rsidR="008F5AEC" w:rsidRDefault="008F5AEC" w:rsidP="008F5AEC">
      <w:pPr>
        <w:pStyle w:val="Heading2"/>
      </w:pPr>
      <w:r>
        <w:rPr>
          <w:rStyle w:val="Strong"/>
          <w:b w:val="0"/>
          <w:bCs w:val="0"/>
        </w:rPr>
        <w:t>Document Management</w:t>
      </w:r>
    </w:p>
    <w:p w14:paraId="3C058C0A" w14:textId="77777777" w:rsidR="008F5AEC" w:rsidRDefault="008F5AEC" w:rsidP="008F5AEC">
      <w:pPr>
        <w:pStyle w:val="Heading3"/>
      </w:pPr>
      <w:r>
        <w:rPr>
          <w:rStyle w:val="Strong"/>
          <w:b/>
          <w:bCs/>
        </w:rPr>
        <w:t>1. Document Upload</w:t>
      </w:r>
    </w:p>
    <w:p w14:paraId="3BDA2404" w14:textId="77777777" w:rsidR="008F5AEC" w:rsidRDefault="008F5AEC" w:rsidP="008F5AEC">
      <w:pPr>
        <w:pStyle w:val="NormalWeb"/>
        <w:numPr>
          <w:ilvl w:val="0"/>
          <w:numId w:val="49"/>
        </w:numPr>
      </w:pPr>
      <w:r>
        <w:t>Users can upload documents such as:</w:t>
      </w:r>
    </w:p>
    <w:p w14:paraId="3AA472C3" w14:textId="77777777" w:rsidR="008F5AEC" w:rsidRDefault="008F5AEC" w:rsidP="008F5AEC">
      <w:pPr>
        <w:pStyle w:val="NormalWeb"/>
        <w:numPr>
          <w:ilvl w:val="1"/>
          <w:numId w:val="49"/>
        </w:numPr>
      </w:pPr>
      <w:r>
        <w:rPr>
          <w:rStyle w:val="Strong"/>
        </w:rPr>
        <w:t>SOPs (Standard Operating Procedures)</w:t>
      </w:r>
    </w:p>
    <w:p w14:paraId="51D37D5A" w14:textId="77777777" w:rsidR="008F5AEC" w:rsidRDefault="008F5AEC" w:rsidP="008F5AEC">
      <w:pPr>
        <w:pStyle w:val="NormalWeb"/>
        <w:numPr>
          <w:ilvl w:val="1"/>
          <w:numId w:val="49"/>
        </w:numPr>
      </w:pPr>
      <w:r>
        <w:rPr>
          <w:rStyle w:val="Strong"/>
        </w:rPr>
        <w:t>Process SOPs</w:t>
      </w:r>
    </w:p>
    <w:p w14:paraId="397CCFB8" w14:textId="77777777" w:rsidR="008F5AEC" w:rsidRDefault="008F5AEC" w:rsidP="008F5AEC">
      <w:pPr>
        <w:pStyle w:val="NormalWeb"/>
        <w:numPr>
          <w:ilvl w:val="1"/>
          <w:numId w:val="49"/>
        </w:numPr>
      </w:pPr>
      <w:r>
        <w:rPr>
          <w:rStyle w:val="Strong"/>
        </w:rPr>
        <w:t>Product SOPs</w:t>
      </w:r>
    </w:p>
    <w:p w14:paraId="0439A083" w14:textId="77777777" w:rsidR="008F5AEC" w:rsidRDefault="008F5AEC" w:rsidP="008F5AEC">
      <w:pPr>
        <w:pStyle w:val="NormalWeb"/>
        <w:numPr>
          <w:ilvl w:val="0"/>
          <w:numId w:val="49"/>
        </w:numPr>
      </w:pPr>
      <w:r>
        <w:t xml:space="preserve">While uploading, users must provide </w:t>
      </w:r>
      <w:r>
        <w:rPr>
          <w:rStyle w:val="Strong"/>
        </w:rPr>
        <w:t>additional details</w:t>
      </w:r>
      <w:r>
        <w:t xml:space="preserve"> including:</w:t>
      </w:r>
    </w:p>
    <w:p w14:paraId="31CF6CD3" w14:textId="77777777" w:rsidR="008F5AEC" w:rsidRDefault="008F5AEC" w:rsidP="008F5AEC">
      <w:pPr>
        <w:pStyle w:val="NormalWeb"/>
        <w:numPr>
          <w:ilvl w:val="1"/>
          <w:numId w:val="49"/>
        </w:numPr>
      </w:pPr>
      <w:r>
        <w:t>Effective Date</w:t>
      </w:r>
    </w:p>
    <w:p w14:paraId="7D8EAD12" w14:textId="77777777" w:rsidR="008F5AEC" w:rsidRDefault="008F5AEC" w:rsidP="008F5AEC">
      <w:pPr>
        <w:pStyle w:val="NormalWeb"/>
        <w:numPr>
          <w:ilvl w:val="1"/>
          <w:numId w:val="49"/>
        </w:numPr>
      </w:pPr>
      <w:r>
        <w:t>Expiry Date</w:t>
      </w:r>
    </w:p>
    <w:p w14:paraId="6592843F" w14:textId="77777777" w:rsidR="008F5AEC" w:rsidRDefault="008F5AEC" w:rsidP="008F5AEC">
      <w:pPr>
        <w:pStyle w:val="NormalWeb"/>
        <w:numPr>
          <w:ilvl w:val="1"/>
          <w:numId w:val="49"/>
        </w:numPr>
      </w:pPr>
      <w:r>
        <w:t>Applicable Departments (one or multiple)</w:t>
      </w:r>
    </w:p>
    <w:p w14:paraId="40E856B4" w14:textId="77777777" w:rsidR="008F5AEC" w:rsidRDefault="008F5AEC" w:rsidP="008F5AEC">
      <w:pPr>
        <w:pStyle w:val="Heading3"/>
      </w:pPr>
      <w:r>
        <w:rPr>
          <w:rStyle w:val="Strong"/>
          <w:b/>
          <w:bCs/>
        </w:rPr>
        <w:t>2. Approval Workflow</w:t>
      </w:r>
    </w:p>
    <w:p w14:paraId="2C530DDC" w14:textId="77777777" w:rsidR="008F5AEC" w:rsidRDefault="008F5AEC" w:rsidP="008F5AEC">
      <w:pPr>
        <w:pStyle w:val="NormalWeb"/>
        <w:numPr>
          <w:ilvl w:val="0"/>
          <w:numId w:val="50"/>
        </w:numPr>
      </w:pPr>
      <w:r>
        <w:t xml:space="preserve">Once a document is added, it must be reviewed and approved by the </w:t>
      </w:r>
      <w:r>
        <w:rPr>
          <w:rStyle w:val="Strong"/>
        </w:rPr>
        <w:t>Head of Department (HOD)</w:t>
      </w:r>
      <w:r>
        <w:t xml:space="preserve"> of each selected department.</w:t>
      </w:r>
    </w:p>
    <w:p w14:paraId="09477BEE" w14:textId="77777777" w:rsidR="008F5AEC" w:rsidRDefault="008F5AEC" w:rsidP="008F5AEC">
      <w:pPr>
        <w:pStyle w:val="NormalWeb"/>
        <w:numPr>
          <w:ilvl w:val="0"/>
          <w:numId w:val="50"/>
        </w:numPr>
      </w:pPr>
      <w:r>
        <w:t xml:space="preserve">If a document is marked as </w:t>
      </w:r>
      <w:r>
        <w:rPr>
          <w:rStyle w:val="Strong"/>
        </w:rPr>
        <w:t>Emergency</w:t>
      </w:r>
      <w:r>
        <w:t xml:space="preserve">, it will appear in the </w:t>
      </w:r>
      <w:r>
        <w:rPr>
          <w:rStyle w:val="Strong"/>
        </w:rPr>
        <w:t>Emergency Module</w:t>
      </w:r>
      <w:r>
        <w:t xml:space="preserve"> once it is approved and released.</w:t>
      </w:r>
    </w:p>
    <w:p w14:paraId="166A061F" w14:textId="77777777" w:rsidR="008F5AEC" w:rsidRDefault="008F5AEC" w:rsidP="008F5AEC">
      <w:pPr>
        <w:pStyle w:val="NormalWeb"/>
        <w:numPr>
          <w:ilvl w:val="0"/>
          <w:numId w:val="50"/>
        </w:numPr>
      </w:pPr>
      <w:r>
        <w:t xml:space="preserve">After </w:t>
      </w:r>
      <w:r>
        <w:rPr>
          <w:rStyle w:val="Strong"/>
        </w:rPr>
        <w:t>all assigned HODs approve</w:t>
      </w:r>
      <w:r>
        <w:t xml:space="preserve"> the document, it will be moved to the </w:t>
      </w:r>
      <w:r>
        <w:rPr>
          <w:rStyle w:val="Strong"/>
        </w:rPr>
        <w:t>Release Tab</w:t>
      </w:r>
      <w:r>
        <w:t>.</w:t>
      </w:r>
    </w:p>
    <w:p w14:paraId="7C7990A0" w14:textId="77777777" w:rsidR="008F5AEC" w:rsidRDefault="008F5AEC" w:rsidP="008F5AEC">
      <w:pPr>
        <w:pStyle w:val="Heading3"/>
      </w:pPr>
      <w:r>
        <w:rPr>
          <w:rStyle w:val="Strong"/>
          <w:b/>
          <w:bCs/>
        </w:rPr>
        <w:t>3. Release Process</w:t>
      </w:r>
    </w:p>
    <w:p w14:paraId="5EAE4142" w14:textId="77777777" w:rsidR="008F5AEC" w:rsidRDefault="008F5AEC" w:rsidP="008F5AEC">
      <w:pPr>
        <w:pStyle w:val="NormalWeb"/>
        <w:numPr>
          <w:ilvl w:val="0"/>
          <w:numId w:val="51"/>
        </w:numPr>
      </w:pPr>
      <w:r>
        <w:t xml:space="preserve">A document must be </w:t>
      </w:r>
      <w:r>
        <w:rPr>
          <w:rStyle w:val="Strong"/>
        </w:rPr>
        <w:t>released by all HODs</w:t>
      </w:r>
      <w:r>
        <w:t xml:space="preserve"> of the respective departments.</w:t>
      </w:r>
    </w:p>
    <w:p w14:paraId="5E0A79FC" w14:textId="77777777" w:rsidR="008F5AEC" w:rsidRDefault="008F5AEC" w:rsidP="008F5AEC">
      <w:pPr>
        <w:pStyle w:val="NormalWeb"/>
        <w:numPr>
          <w:ilvl w:val="0"/>
          <w:numId w:val="51"/>
        </w:numPr>
      </w:pPr>
      <w:r>
        <w:t xml:space="preserve">Only after </w:t>
      </w:r>
      <w:r>
        <w:rPr>
          <w:rStyle w:val="Strong"/>
        </w:rPr>
        <w:t>all HODs complete the release</w:t>
      </w:r>
      <w:r>
        <w:t xml:space="preserve"> does the document become accessible to all users within the assigned departments.</w:t>
      </w:r>
    </w:p>
    <w:p w14:paraId="52F69FCC" w14:textId="77777777" w:rsidR="008F5AEC" w:rsidRDefault="008F5AEC" w:rsidP="008F5AEC">
      <w:pPr>
        <w:pStyle w:val="NormalWeb"/>
        <w:numPr>
          <w:ilvl w:val="0"/>
          <w:numId w:val="51"/>
        </w:numPr>
      </w:pPr>
      <w:r>
        <w:t>Upon release:</w:t>
      </w:r>
    </w:p>
    <w:p w14:paraId="5A5D3A7C" w14:textId="77777777" w:rsidR="008F5AEC" w:rsidRDefault="008F5AEC" w:rsidP="008F5AEC">
      <w:pPr>
        <w:pStyle w:val="NormalWeb"/>
        <w:numPr>
          <w:ilvl w:val="1"/>
          <w:numId w:val="51"/>
        </w:numPr>
      </w:pPr>
      <w:r>
        <w:t xml:space="preserve">An </w:t>
      </w:r>
      <w:r>
        <w:rPr>
          <w:rStyle w:val="Strong"/>
        </w:rPr>
        <w:t>email notification</w:t>
      </w:r>
      <w:r>
        <w:t xml:space="preserve"> will be sent to all department users.</w:t>
      </w:r>
    </w:p>
    <w:p w14:paraId="45999E08" w14:textId="77777777" w:rsidR="008F5AEC" w:rsidRDefault="008F5AEC" w:rsidP="008F5AEC">
      <w:pPr>
        <w:pStyle w:val="NormalWeb"/>
        <w:numPr>
          <w:ilvl w:val="1"/>
          <w:numId w:val="51"/>
        </w:numPr>
      </w:pPr>
      <w:r>
        <w:lastRenderedPageBreak/>
        <w:t xml:space="preserve">A </w:t>
      </w:r>
      <w:r>
        <w:rPr>
          <w:rStyle w:val="Strong"/>
        </w:rPr>
        <w:t>task will be created</w:t>
      </w:r>
      <w:r>
        <w:t xml:space="preserve"> in the Task Manager for each user to provide </w:t>
      </w:r>
      <w:r>
        <w:rPr>
          <w:rStyle w:val="Strong"/>
        </w:rPr>
        <w:t>feedback</w:t>
      </w:r>
      <w:r>
        <w:t xml:space="preserve"> on the released document.</w:t>
      </w:r>
    </w:p>
    <w:p w14:paraId="315083D5" w14:textId="77777777" w:rsidR="008F5AEC" w:rsidRDefault="008F5AEC" w:rsidP="008F5AEC">
      <w:pPr>
        <w:pStyle w:val="Heading3"/>
      </w:pPr>
      <w:r>
        <w:rPr>
          <w:rStyle w:val="Strong"/>
          <w:b/>
          <w:bCs/>
        </w:rPr>
        <w:t>4. SOP Reference Library</w:t>
      </w:r>
    </w:p>
    <w:p w14:paraId="78DE3D92" w14:textId="77777777" w:rsidR="008F5AEC" w:rsidRDefault="008F5AEC" w:rsidP="008F5AEC">
      <w:pPr>
        <w:pStyle w:val="NormalWeb"/>
        <w:numPr>
          <w:ilvl w:val="0"/>
          <w:numId w:val="52"/>
        </w:numPr>
      </w:pPr>
      <w:r>
        <w:t xml:space="preserve">The module includes an </w:t>
      </w:r>
      <w:r>
        <w:rPr>
          <w:rStyle w:val="Strong"/>
        </w:rPr>
        <w:t>SOP Reference Library</w:t>
      </w:r>
      <w:r>
        <w:t xml:space="preserve"> under the </w:t>
      </w:r>
      <w:r>
        <w:rPr>
          <w:rStyle w:val="Strong"/>
        </w:rPr>
        <w:t>SOP Tab</w:t>
      </w:r>
      <w:r>
        <w:t>.</w:t>
      </w:r>
    </w:p>
    <w:p w14:paraId="00ECF6EA" w14:textId="45A88A8E" w:rsidR="008F5AEC" w:rsidRDefault="008F5AEC" w:rsidP="008F5AEC">
      <w:pPr>
        <w:pStyle w:val="NormalWeb"/>
        <w:numPr>
          <w:ilvl w:val="0"/>
          <w:numId w:val="52"/>
        </w:numPr>
      </w:pPr>
      <w:r>
        <w:t>All uploaded, approved, and released SOPs are stored here for quick access and reference by users.</w:t>
      </w:r>
    </w:p>
    <w:p w14:paraId="6DD83423" w14:textId="1A5518A8" w:rsidR="008F5AEC" w:rsidRDefault="008F5AEC" w:rsidP="008F5AEC">
      <w:pPr>
        <w:pStyle w:val="NormalWeb"/>
      </w:pPr>
    </w:p>
    <w:p w14:paraId="4D9F94E9" w14:textId="522EC090" w:rsidR="008F5AEC" w:rsidRDefault="00477915" w:rsidP="00477915">
      <w:pPr>
        <w:pStyle w:val="NormalWeb"/>
        <w:jc w:val="center"/>
        <w:rPr>
          <w:b/>
          <w:bCs/>
          <w:sz w:val="28"/>
          <w:szCs w:val="28"/>
          <w:u w:val="single"/>
        </w:rPr>
      </w:pPr>
      <w:r>
        <w:rPr>
          <w:b/>
          <w:bCs/>
          <w:sz w:val="28"/>
          <w:szCs w:val="28"/>
          <w:u w:val="single"/>
        </w:rPr>
        <w:t>Emergency Plan</w:t>
      </w:r>
    </w:p>
    <w:p w14:paraId="11DA5369" w14:textId="77777777" w:rsidR="00D66FA7" w:rsidRDefault="00D66FA7" w:rsidP="00D66FA7">
      <w:pPr>
        <w:pStyle w:val="NormalWeb"/>
      </w:pPr>
      <w:proofErr w:type="gramStart"/>
      <w:r>
        <w:rPr>
          <w:rFonts w:hAnsi="Symbol"/>
        </w:rPr>
        <w:t></w:t>
      </w:r>
      <w:r>
        <w:t xml:space="preserve">  </w:t>
      </w:r>
      <w:r>
        <w:rPr>
          <w:rStyle w:val="Strong"/>
        </w:rPr>
        <w:t>Emergency</w:t>
      </w:r>
      <w:proofErr w:type="gramEnd"/>
      <w:r>
        <w:rPr>
          <w:rStyle w:val="Strong"/>
        </w:rPr>
        <w:t xml:space="preserve"> Listing Page:</w:t>
      </w:r>
    </w:p>
    <w:p w14:paraId="7FBEA035" w14:textId="77777777" w:rsidR="00D66FA7" w:rsidRDefault="00D66FA7" w:rsidP="00D66FA7">
      <w:pPr>
        <w:pStyle w:val="NormalWeb"/>
        <w:numPr>
          <w:ilvl w:val="0"/>
          <w:numId w:val="53"/>
        </w:numPr>
      </w:pPr>
      <w:r>
        <w:t xml:space="preserve">Displays all </w:t>
      </w:r>
      <w:r>
        <w:rPr>
          <w:rStyle w:val="Strong"/>
        </w:rPr>
        <w:t>closed emergency plan documents</w:t>
      </w:r>
      <w:r>
        <w:t>.</w:t>
      </w:r>
    </w:p>
    <w:p w14:paraId="4F1512E1" w14:textId="77777777" w:rsidR="00D66FA7" w:rsidRDefault="00D66FA7" w:rsidP="00D66FA7">
      <w:pPr>
        <w:pStyle w:val="NormalWeb"/>
        <w:numPr>
          <w:ilvl w:val="0"/>
          <w:numId w:val="53"/>
        </w:numPr>
      </w:pPr>
      <w:r>
        <w:rPr>
          <w:rStyle w:val="Strong"/>
        </w:rPr>
        <w:t>Search:</w:t>
      </w:r>
      <w:r>
        <w:t xml:space="preserve"> Users can search for documents based on relevant fields.</w:t>
      </w:r>
    </w:p>
    <w:p w14:paraId="768224DE" w14:textId="77777777" w:rsidR="00D66FA7" w:rsidRDefault="00D66FA7" w:rsidP="00D66FA7">
      <w:pPr>
        <w:pStyle w:val="NormalWeb"/>
        <w:numPr>
          <w:ilvl w:val="0"/>
          <w:numId w:val="53"/>
        </w:numPr>
      </w:pPr>
      <w:r>
        <w:rPr>
          <w:rStyle w:val="Strong"/>
        </w:rPr>
        <w:t>Pagination:</w:t>
      </w:r>
      <w:r>
        <w:t xml:space="preserve"> Allows navigation through multiple pages of documents.</w:t>
      </w:r>
    </w:p>
    <w:p w14:paraId="79CD3E66" w14:textId="77777777" w:rsidR="00D66FA7" w:rsidRDefault="00D66FA7" w:rsidP="00D66FA7">
      <w:pPr>
        <w:pStyle w:val="NormalWeb"/>
      </w:pPr>
      <w:proofErr w:type="gramStart"/>
      <w:r>
        <w:rPr>
          <w:rFonts w:hAnsi="Symbol"/>
        </w:rPr>
        <w:t></w:t>
      </w:r>
      <w:r>
        <w:t xml:space="preserve">  </w:t>
      </w:r>
      <w:r>
        <w:rPr>
          <w:rStyle w:val="Strong"/>
        </w:rPr>
        <w:t>Columns</w:t>
      </w:r>
      <w:proofErr w:type="gramEnd"/>
      <w:r>
        <w:rPr>
          <w:rStyle w:val="Strong"/>
        </w:rPr>
        <w:t xml:space="preserve"> Displayed in Listing:</w:t>
      </w:r>
    </w:p>
    <w:p w14:paraId="51DFC2AB" w14:textId="77777777" w:rsidR="00D66FA7" w:rsidRDefault="00D66FA7" w:rsidP="00D66FA7">
      <w:pPr>
        <w:pStyle w:val="NormalWeb"/>
        <w:numPr>
          <w:ilvl w:val="0"/>
          <w:numId w:val="54"/>
        </w:numPr>
      </w:pPr>
      <w:r>
        <w:rPr>
          <w:rStyle w:val="Strong"/>
        </w:rPr>
        <w:t>Title:</w:t>
      </w:r>
      <w:r>
        <w:t xml:space="preserve"> Name of the emergency plan document.</w:t>
      </w:r>
    </w:p>
    <w:p w14:paraId="103BFE74" w14:textId="77777777" w:rsidR="00D66FA7" w:rsidRDefault="00D66FA7" w:rsidP="00D66FA7">
      <w:pPr>
        <w:pStyle w:val="NormalWeb"/>
        <w:numPr>
          <w:ilvl w:val="0"/>
          <w:numId w:val="54"/>
        </w:numPr>
      </w:pPr>
      <w:r>
        <w:rPr>
          <w:rStyle w:val="Strong"/>
        </w:rPr>
        <w:t>Document Number (Doc No):</w:t>
      </w:r>
      <w:r>
        <w:t xml:space="preserve"> Unique identifier for the document.</w:t>
      </w:r>
    </w:p>
    <w:p w14:paraId="689D63EE" w14:textId="77777777" w:rsidR="00D66FA7" w:rsidRDefault="00D66FA7" w:rsidP="00D66FA7">
      <w:pPr>
        <w:pStyle w:val="NormalWeb"/>
        <w:numPr>
          <w:ilvl w:val="0"/>
          <w:numId w:val="54"/>
        </w:numPr>
      </w:pPr>
      <w:r>
        <w:rPr>
          <w:rStyle w:val="Strong"/>
        </w:rPr>
        <w:t>Owner:</w:t>
      </w:r>
      <w:r>
        <w:t xml:space="preserve"> Person responsible for the document.</w:t>
      </w:r>
    </w:p>
    <w:p w14:paraId="790F9FB6" w14:textId="77777777" w:rsidR="00D66FA7" w:rsidRDefault="00D66FA7" w:rsidP="00D66FA7">
      <w:pPr>
        <w:pStyle w:val="NormalWeb"/>
        <w:numPr>
          <w:ilvl w:val="0"/>
          <w:numId w:val="54"/>
        </w:numPr>
      </w:pPr>
      <w:r>
        <w:rPr>
          <w:rStyle w:val="Strong"/>
        </w:rPr>
        <w:t>Category:</w:t>
      </w:r>
      <w:r>
        <w:t xml:space="preserve"> Type or classification of the emergency plan.</w:t>
      </w:r>
    </w:p>
    <w:p w14:paraId="676F0BCA" w14:textId="77777777" w:rsidR="00D66FA7" w:rsidRDefault="00D66FA7" w:rsidP="00D66FA7">
      <w:pPr>
        <w:pStyle w:val="NormalWeb"/>
        <w:numPr>
          <w:ilvl w:val="0"/>
          <w:numId w:val="54"/>
        </w:numPr>
      </w:pPr>
      <w:r>
        <w:rPr>
          <w:rStyle w:val="Strong"/>
        </w:rPr>
        <w:t>Department:</w:t>
      </w:r>
      <w:r>
        <w:t xml:space="preserve"> Department associated with the document.</w:t>
      </w:r>
    </w:p>
    <w:p w14:paraId="2A243C32" w14:textId="77777777" w:rsidR="00D66FA7" w:rsidRDefault="00D66FA7" w:rsidP="00D66FA7">
      <w:pPr>
        <w:pStyle w:val="NormalWeb"/>
        <w:numPr>
          <w:ilvl w:val="0"/>
          <w:numId w:val="54"/>
        </w:numPr>
      </w:pPr>
      <w:r>
        <w:rPr>
          <w:rStyle w:val="Strong"/>
        </w:rPr>
        <w:t>Effective Date:</w:t>
      </w:r>
      <w:r>
        <w:t xml:space="preserve"> Date when the document becomes effective.</w:t>
      </w:r>
    </w:p>
    <w:p w14:paraId="4B260EA6" w14:textId="77777777" w:rsidR="00D66FA7" w:rsidRDefault="00D66FA7" w:rsidP="00D66FA7">
      <w:pPr>
        <w:pStyle w:val="NormalWeb"/>
        <w:numPr>
          <w:ilvl w:val="0"/>
          <w:numId w:val="54"/>
        </w:numPr>
      </w:pPr>
      <w:r>
        <w:rPr>
          <w:rStyle w:val="Strong"/>
        </w:rPr>
        <w:t>Action:</w:t>
      </w:r>
    </w:p>
    <w:p w14:paraId="0E0CD0E5" w14:textId="77777777" w:rsidR="00D66FA7" w:rsidRDefault="00D66FA7" w:rsidP="00D66FA7">
      <w:pPr>
        <w:pStyle w:val="NormalWeb"/>
        <w:numPr>
          <w:ilvl w:val="1"/>
          <w:numId w:val="54"/>
        </w:numPr>
      </w:pPr>
      <w:r>
        <w:rPr>
          <w:rStyle w:val="Strong"/>
        </w:rPr>
        <w:t>View Button:</w:t>
      </w:r>
      <w:r>
        <w:t xml:space="preserve"> Opens and displays the uploaded document file for review.</w:t>
      </w:r>
    </w:p>
    <w:p w14:paraId="1CB6ABD3" w14:textId="77777777" w:rsidR="00D66FA7" w:rsidRDefault="00D66FA7" w:rsidP="00D66FA7">
      <w:pPr>
        <w:pStyle w:val="NormalWeb"/>
      </w:pPr>
      <w:proofErr w:type="gramStart"/>
      <w:r>
        <w:rPr>
          <w:rFonts w:hAnsi="Symbol"/>
        </w:rPr>
        <w:t></w:t>
      </w:r>
      <w:r>
        <w:t xml:space="preserve">  </w:t>
      </w:r>
      <w:r>
        <w:rPr>
          <w:rStyle w:val="Strong"/>
        </w:rPr>
        <w:t>Functionality</w:t>
      </w:r>
      <w:proofErr w:type="gramEnd"/>
      <w:r>
        <w:rPr>
          <w:rStyle w:val="Strong"/>
        </w:rPr>
        <w:t>:</w:t>
      </w:r>
    </w:p>
    <w:p w14:paraId="26EA6DD5" w14:textId="77777777" w:rsidR="00D66FA7" w:rsidRDefault="00D66FA7" w:rsidP="00D66FA7">
      <w:pPr>
        <w:pStyle w:val="NormalWeb"/>
        <w:numPr>
          <w:ilvl w:val="0"/>
          <w:numId w:val="55"/>
        </w:numPr>
      </w:pPr>
      <w:r>
        <w:t xml:space="preserve">Users can </w:t>
      </w:r>
      <w:r>
        <w:rPr>
          <w:rStyle w:val="Strong"/>
        </w:rPr>
        <w:t>search</w:t>
      </w:r>
      <w:r>
        <w:t xml:space="preserve"> documents quickly.</w:t>
      </w:r>
    </w:p>
    <w:p w14:paraId="0A84565B" w14:textId="77777777" w:rsidR="00D66FA7" w:rsidRDefault="00D66FA7" w:rsidP="00D66FA7">
      <w:pPr>
        <w:pStyle w:val="NormalWeb"/>
        <w:numPr>
          <w:ilvl w:val="0"/>
          <w:numId w:val="55"/>
        </w:numPr>
      </w:pPr>
      <w:r>
        <w:rPr>
          <w:rStyle w:val="Strong"/>
        </w:rPr>
        <w:t>View uploaded files</w:t>
      </w:r>
      <w:r>
        <w:t xml:space="preserve"> directly from the listing without navigating elsewhere.</w:t>
      </w:r>
    </w:p>
    <w:p w14:paraId="11F18999" w14:textId="77777777" w:rsidR="00D66FA7" w:rsidRDefault="00D66FA7" w:rsidP="00D66FA7">
      <w:pPr>
        <w:pStyle w:val="NormalWeb"/>
        <w:numPr>
          <w:ilvl w:val="0"/>
          <w:numId w:val="55"/>
        </w:numPr>
      </w:pPr>
      <w:r>
        <w:t xml:space="preserve">Efficient </w:t>
      </w:r>
      <w:r>
        <w:rPr>
          <w:rStyle w:val="Strong"/>
        </w:rPr>
        <w:t>document tracking</w:t>
      </w:r>
      <w:r>
        <w:t xml:space="preserve"> with clear department, category, and owner information.</w:t>
      </w:r>
    </w:p>
    <w:p w14:paraId="77A944DA" w14:textId="77777777" w:rsidR="006419B0" w:rsidRDefault="006419B0" w:rsidP="006419B0">
      <w:pPr>
        <w:spacing w:line="240" w:lineRule="auto"/>
        <w:jc w:val="center"/>
        <w:rPr>
          <w:rFonts w:ascii="Calibri" w:eastAsia="Times New Roman" w:hAnsi="Calibri" w:cs="Calibri"/>
          <w:b/>
          <w:bCs/>
          <w:color w:val="2F5496"/>
          <w:sz w:val="32"/>
          <w:szCs w:val="32"/>
          <w:u w:val="single"/>
        </w:rPr>
      </w:pPr>
    </w:p>
    <w:p w14:paraId="651C2CAB" w14:textId="77777777" w:rsidR="006419B0" w:rsidRDefault="006419B0" w:rsidP="006419B0">
      <w:pPr>
        <w:spacing w:line="240" w:lineRule="auto"/>
        <w:jc w:val="center"/>
        <w:rPr>
          <w:rFonts w:ascii="Calibri" w:eastAsia="Times New Roman" w:hAnsi="Calibri" w:cs="Calibri"/>
          <w:b/>
          <w:bCs/>
          <w:color w:val="2F5496"/>
          <w:sz w:val="32"/>
          <w:szCs w:val="32"/>
          <w:u w:val="single"/>
        </w:rPr>
      </w:pPr>
    </w:p>
    <w:p w14:paraId="37620EFD" w14:textId="77777777" w:rsidR="006419B0" w:rsidRDefault="006419B0" w:rsidP="006419B0">
      <w:pPr>
        <w:spacing w:line="240" w:lineRule="auto"/>
        <w:jc w:val="center"/>
        <w:rPr>
          <w:rFonts w:ascii="Calibri" w:eastAsia="Times New Roman" w:hAnsi="Calibri" w:cs="Calibri"/>
          <w:b/>
          <w:bCs/>
          <w:color w:val="2F5496"/>
          <w:sz w:val="32"/>
          <w:szCs w:val="32"/>
          <w:u w:val="single"/>
        </w:rPr>
      </w:pPr>
    </w:p>
    <w:p w14:paraId="579D4F65" w14:textId="77777777" w:rsidR="006419B0" w:rsidRDefault="006419B0" w:rsidP="006419B0">
      <w:pPr>
        <w:spacing w:line="240" w:lineRule="auto"/>
        <w:jc w:val="center"/>
        <w:rPr>
          <w:rFonts w:ascii="Calibri" w:eastAsia="Times New Roman" w:hAnsi="Calibri" w:cs="Calibri"/>
          <w:b/>
          <w:bCs/>
          <w:color w:val="2F5496"/>
          <w:sz w:val="32"/>
          <w:szCs w:val="32"/>
          <w:u w:val="single"/>
        </w:rPr>
      </w:pPr>
    </w:p>
    <w:p w14:paraId="7D2D47AF" w14:textId="77777777" w:rsidR="006419B0" w:rsidRDefault="006419B0" w:rsidP="006419B0">
      <w:pPr>
        <w:spacing w:line="240" w:lineRule="auto"/>
        <w:jc w:val="center"/>
        <w:rPr>
          <w:rFonts w:ascii="Calibri" w:eastAsia="Times New Roman" w:hAnsi="Calibri" w:cs="Calibri"/>
          <w:b/>
          <w:bCs/>
          <w:color w:val="2F5496"/>
          <w:sz w:val="32"/>
          <w:szCs w:val="32"/>
          <w:u w:val="single"/>
        </w:rPr>
      </w:pPr>
    </w:p>
    <w:p w14:paraId="06C3B36B" w14:textId="48FBC123" w:rsidR="006419B0" w:rsidRPr="00331893" w:rsidRDefault="006419B0" w:rsidP="006419B0">
      <w:pPr>
        <w:spacing w:line="240" w:lineRule="auto"/>
        <w:jc w:val="center"/>
        <w:rPr>
          <w:rFonts w:ascii="Times New Roman" w:eastAsia="Times New Roman" w:hAnsi="Times New Roman" w:cs="Times New Roman"/>
          <w:sz w:val="24"/>
          <w:szCs w:val="24"/>
        </w:rPr>
      </w:pPr>
      <w:r w:rsidRPr="00331893">
        <w:rPr>
          <w:rFonts w:ascii="Calibri" w:eastAsia="Times New Roman" w:hAnsi="Calibri" w:cs="Calibri"/>
          <w:b/>
          <w:bCs/>
          <w:color w:val="2F5496"/>
          <w:sz w:val="32"/>
          <w:szCs w:val="32"/>
          <w:u w:val="single"/>
        </w:rPr>
        <w:lastRenderedPageBreak/>
        <w:t>Change management</w:t>
      </w:r>
    </w:p>
    <w:p w14:paraId="1CC6C05A" w14:textId="77777777" w:rsidR="006419B0" w:rsidRPr="00331893" w:rsidRDefault="006419B0" w:rsidP="006419B0">
      <w:pPr>
        <w:spacing w:line="240" w:lineRule="auto"/>
        <w:rPr>
          <w:rFonts w:ascii="Times New Roman" w:eastAsia="Times New Roman" w:hAnsi="Times New Roman" w:cs="Times New Roman"/>
          <w:sz w:val="24"/>
          <w:szCs w:val="24"/>
        </w:rPr>
      </w:pPr>
      <w:r w:rsidRPr="00331893">
        <w:rPr>
          <w:rFonts w:ascii="Calibri" w:eastAsia="Times New Roman" w:hAnsi="Calibri" w:cs="Calibri"/>
          <w:color w:val="000000"/>
          <w:sz w:val="28"/>
          <w:szCs w:val="28"/>
        </w:rPr>
        <w:t xml:space="preserve">Users can raise a </w:t>
      </w:r>
      <w:r w:rsidRPr="00331893">
        <w:rPr>
          <w:rFonts w:ascii="Calibri" w:eastAsia="Times New Roman" w:hAnsi="Calibri" w:cs="Calibri"/>
          <w:b/>
          <w:bCs/>
          <w:color w:val="000000"/>
          <w:sz w:val="28"/>
          <w:szCs w:val="28"/>
        </w:rPr>
        <w:t>Change Request (CR)</w:t>
      </w:r>
      <w:r w:rsidRPr="00331893">
        <w:rPr>
          <w:rFonts w:ascii="Calibri" w:eastAsia="Times New Roman" w:hAnsi="Calibri" w:cs="Calibri"/>
          <w:color w:val="000000"/>
          <w:sz w:val="28"/>
          <w:szCs w:val="28"/>
        </w:rPr>
        <w:t xml:space="preserve"> for a closed document added through the </w:t>
      </w:r>
      <w:r w:rsidRPr="00331893">
        <w:rPr>
          <w:rFonts w:ascii="Calibri" w:eastAsia="Times New Roman" w:hAnsi="Calibri" w:cs="Calibri"/>
          <w:b/>
          <w:bCs/>
          <w:color w:val="000000"/>
          <w:sz w:val="28"/>
          <w:szCs w:val="28"/>
        </w:rPr>
        <w:t>Document Module</w:t>
      </w:r>
      <w:r w:rsidRPr="00331893">
        <w:rPr>
          <w:rFonts w:ascii="Calibri" w:eastAsia="Times New Roman" w:hAnsi="Calibri" w:cs="Calibri"/>
          <w:color w:val="000000"/>
          <w:sz w:val="28"/>
          <w:szCs w:val="28"/>
        </w:rPr>
        <w:t>.</w:t>
      </w:r>
    </w:p>
    <w:p w14:paraId="0FCE042E" w14:textId="77777777" w:rsidR="006419B0" w:rsidRPr="00331893" w:rsidRDefault="006419B0" w:rsidP="006419B0">
      <w:pPr>
        <w:numPr>
          <w:ilvl w:val="0"/>
          <w:numId w:val="56"/>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While </w:t>
      </w:r>
      <w:proofErr w:type="gramStart"/>
      <w:r w:rsidRPr="00331893">
        <w:rPr>
          <w:rFonts w:ascii="Calibri" w:eastAsia="Times New Roman" w:hAnsi="Calibri" w:cs="Calibri"/>
          <w:color w:val="000000"/>
          <w:sz w:val="28"/>
          <w:szCs w:val="28"/>
        </w:rPr>
        <w:t>adding  a</w:t>
      </w:r>
      <w:proofErr w:type="gramEnd"/>
      <w:r w:rsidRPr="00331893">
        <w:rPr>
          <w:rFonts w:ascii="Calibri" w:eastAsia="Times New Roman" w:hAnsi="Calibri" w:cs="Calibri"/>
          <w:color w:val="000000"/>
          <w:sz w:val="28"/>
          <w:szCs w:val="28"/>
        </w:rPr>
        <w:t xml:space="preserve"> request</w:t>
      </w:r>
    </w:p>
    <w:p w14:paraId="6D831720" w14:textId="77777777" w:rsidR="006419B0" w:rsidRPr="00331893" w:rsidRDefault="006419B0" w:rsidP="006419B0">
      <w:pPr>
        <w:numPr>
          <w:ilvl w:val="1"/>
          <w:numId w:val="56"/>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-User can change document title, document </w:t>
      </w:r>
      <w:proofErr w:type="spellStart"/>
      <w:proofErr w:type="gramStart"/>
      <w:r w:rsidRPr="00331893">
        <w:rPr>
          <w:rFonts w:ascii="Calibri" w:eastAsia="Times New Roman" w:hAnsi="Calibri" w:cs="Calibri"/>
          <w:color w:val="000000"/>
          <w:sz w:val="28"/>
          <w:szCs w:val="28"/>
        </w:rPr>
        <w:t>category,priorty</w:t>
      </w:r>
      <w:proofErr w:type="spellEnd"/>
      <w:proofErr w:type="gramEnd"/>
      <w:r w:rsidRPr="00331893">
        <w:rPr>
          <w:rFonts w:ascii="Calibri" w:eastAsia="Times New Roman" w:hAnsi="Calibri" w:cs="Calibri"/>
          <w:color w:val="000000"/>
          <w:sz w:val="28"/>
          <w:szCs w:val="28"/>
        </w:rPr>
        <w:t xml:space="preserve"> &amp; type</w:t>
      </w:r>
    </w:p>
    <w:p w14:paraId="591B0C3A" w14:textId="77777777" w:rsidR="006419B0" w:rsidRPr="00331893" w:rsidRDefault="006419B0" w:rsidP="006419B0">
      <w:pPr>
        <w:numPr>
          <w:ilvl w:val="1"/>
          <w:numId w:val="56"/>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For the selected document,</w:t>
      </w:r>
    </w:p>
    <w:p w14:paraId="7DB0F298" w14:textId="77777777" w:rsidR="006419B0" w:rsidRPr="00331893" w:rsidRDefault="006419B0" w:rsidP="006419B0">
      <w:pPr>
        <w:numPr>
          <w:ilvl w:val="1"/>
          <w:numId w:val="56"/>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-users can </w:t>
      </w:r>
      <w:r w:rsidRPr="00331893">
        <w:rPr>
          <w:rFonts w:ascii="Calibri" w:eastAsia="Times New Roman" w:hAnsi="Calibri" w:cs="Calibri"/>
          <w:b/>
          <w:bCs/>
          <w:color w:val="000000"/>
          <w:sz w:val="28"/>
          <w:szCs w:val="28"/>
        </w:rPr>
        <w:t>take a screenshot</w:t>
      </w:r>
      <w:r w:rsidRPr="00331893">
        <w:rPr>
          <w:rFonts w:ascii="Calibri" w:eastAsia="Times New Roman" w:hAnsi="Calibri" w:cs="Calibri"/>
          <w:color w:val="000000"/>
          <w:sz w:val="28"/>
          <w:szCs w:val="28"/>
        </w:rPr>
        <w:t xml:space="preserve"> to indicate where the change is required.</w:t>
      </w:r>
    </w:p>
    <w:p w14:paraId="0857B625" w14:textId="77777777" w:rsidR="006419B0" w:rsidRPr="00331893" w:rsidRDefault="006419B0" w:rsidP="006419B0">
      <w:pPr>
        <w:numPr>
          <w:ilvl w:val="1"/>
          <w:numId w:val="56"/>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-Click on save</w:t>
      </w:r>
    </w:p>
    <w:p w14:paraId="27F365E9" w14:textId="77777777" w:rsidR="006419B0" w:rsidRPr="00331893" w:rsidRDefault="006419B0" w:rsidP="006419B0">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p>
    <w:p w14:paraId="3F996586" w14:textId="77777777" w:rsidR="006419B0" w:rsidRPr="00331893" w:rsidRDefault="006419B0" w:rsidP="006419B0">
      <w:pPr>
        <w:numPr>
          <w:ilvl w:val="0"/>
          <w:numId w:val="57"/>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After saving document </w:t>
      </w:r>
    </w:p>
    <w:p w14:paraId="7AD8A343" w14:textId="77777777" w:rsidR="006419B0" w:rsidRPr="00331893" w:rsidRDefault="006419B0" w:rsidP="006419B0">
      <w:pPr>
        <w:numPr>
          <w:ilvl w:val="1"/>
          <w:numId w:val="57"/>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The document is listed in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index page with new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number and </w:t>
      </w:r>
      <w:proofErr w:type="spellStart"/>
      <w:r w:rsidRPr="00331893">
        <w:rPr>
          <w:rFonts w:ascii="Calibri" w:eastAsia="Times New Roman" w:hAnsi="Calibri" w:cs="Calibri"/>
          <w:color w:val="000000"/>
          <w:sz w:val="28"/>
          <w:szCs w:val="28"/>
        </w:rPr>
        <w:t>cr</w:t>
      </w:r>
      <w:proofErr w:type="spellEnd"/>
      <w:r w:rsidRPr="00331893">
        <w:rPr>
          <w:rFonts w:ascii="Calibri" w:eastAsia="Times New Roman" w:hAnsi="Calibri" w:cs="Calibri"/>
          <w:color w:val="000000"/>
          <w:sz w:val="28"/>
          <w:szCs w:val="28"/>
        </w:rPr>
        <w:t xml:space="preserve"> title</w:t>
      </w:r>
    </w:p>
    <w:p w14:paraId="63FC3C85" w14:textId="77777777" w:rsidR="006419B0" w:rsidRPr="00331893" w:rsidRDefault="006419B0" w:rsidP="006419B0">
      <w:pPr>
        <w:numPr>
          <w:ilvl w:val="1"/>
          <w:numId w:val="57"/>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And the document status is </w:t>
      </w:r>
      <w:r w:rsidRPr="00331893">
        <w:rPr>
          <w:rFonts w:ascii="Arial" w:eastAsia="Times New Roman" w:hAnsi="Arial" w:cs="Arial"/>
          <w:color w:val="000000"/>
          <w:sz w:val="21"/>
          <w:szCs w:val="21"/>
          <w:shd w:val="clear" w:color="auto" w:fill="FAFAFC"/>
        </w:rPr>
        <w:t>Under Revision</w:t>
      </w:r>
    </w:p>
    <w:p w14:paraId="5EAAABD5" w14:textId="77777777" w:rsidR="006419B0" w:rsidRPr="00331893" w:rsidRDefault="006419B0" w:rsidP="006419B0">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p>
    <w:p w14:paraId="548EEB56" w14:textId="77777777" w:rsidR="006419B0" w:rsidRPr="00331893" w:rsidRDefault="006419B0" w:rsidP="006419B0">
      <w:pPr>
        <w:numPr>
          <w:ilvl w:val="0"/>
          <w:numId w:val="58"/>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t>Action→resolution</w:t>
      </w:r>
      <w:proofErr w:type="spellEnd"/>
    </w:p>
    <w:p w14:paraId="09E71DBC"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The document owner only </w:t>
      </w:r>
      <w:proofErr w:type="gramStart"/>
      <w:r w:rsidRPr="00331893">
        <w:rPr>
          <w:rFonts w:ascii="Calibri" w:eastAsia="Times New Roman" w:hAnsi="Calibri" w:cs="Calibri"/>
          <w:color w:val="000000"/>
          <w:sz w:val="28"/>
          <w:szCs w:val="28"/>
        </w:rPr>
        <w:t>have</w:t>
      </w:r>
      <w:proofErr w:type="gramEnd"/>
      <w:r w:rsidRPr="00331893">
        <w:rPr>
          <w:rFonts w:ascii="Calibri" w:eastAsia="Times New Roman" w:hAnsi="Calibri" w:cs="Calibri"/>
          <w:color w:val="000000"/>
          <w:sz w:val="28"/>
          <w:szCs w:val="28"/>
        </w:rPr>
        <w:t xml:space="preserve"> access to resolve the document</w:t>
      </w:r>
    </w:p>
    <w:p w14:paraId="026C6076"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In action click on Resolution</w:t>
      </w:r>
    </w:p>
    <w:p w14:paraId="12BD33F6"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New page open in new page </w:t>
      </w:r>
      <w:proofErr w:type="gramStart"/>
      <w:r w:rsidRPr="00331893">
        <w:rPr>
          <w:rFonts w:ascii="Calibri" w:eastAsia="Times New Roman" w:hAnsi="Calibri" w:cs="Calibri"/>
          <w:color w:val="000000"/>
          <w:sz w:val="28"/>
          <w:szCs w:val="28"/>
        </w:rPr>
        <w:t>The</w:t>
      </w:r>
      <w:proofErr w:type="gramEnd"/>
      <w:r w:rsidRPr="00331893">
        <w:rPr>
          <w:rFonts w:ascii="Calibri" w:eastAsia="Times New Roman" w:hAnsi="Calibri" w:cs="Calibri"/>
          <w:color w:val="000000"/>
          <w:sz w:val="28"/>
          <w:szCs w:val="28"/>
        </w:rPr>
        <w:t xml:space="preserve"> document detail is listed </w:t>
      </w:r>
      <w:proofErr w:type="spellStart"/>
      <w:r w:rsidRPr="00331893">
        <w:rPr>
          <w:rFonts w:ascii="Calibri" w:eastAsia="Times New Roman" w:hAnsi="Calibri" w:cs="Calibri"/>
          <w:color w:val="000000"/>
          <w:sz w:val="28"/>
          <w:szCs w:val="28"/>
        </w:rPr>
        <w:t>ther</w:t>
      </w:r>
      <w:proofErr w:type="spellEnd"/>
      <w:r w:rsidRPr="00331893">
        <w:rPr>
          <w:rFonts w:ascii="Calibri" w:eastAsia="Times New Roman" w:hAnsi="Calibri" w:cs="Calibri"/>
          <w:color w:val="000000"/>
          <w:sz w:val="28"/>
          <w:szCs w:val="28"/>
        </w:rPr>
        <w:t xml:space="preserve"> and </w:t>
      </w:r>
      <w:proofErr w:type="spellStart"/>
      <w:r w:rsidRPr="00331893">
        <w:rPr>
          <w:rFonts w:ascii="Calibri" w:eastAsia="Times New Roman" w:hAnsi="Calibri" w:cs="Calibri"/>
          <w:color w:val="000000"/>
          <w:sz w:val="28"/>
          <w:szCs w:val="28"/>
        </w:rPr>
        <w:t>documrt</w:t>
      </w:r>
      <w:proofErr w:type="spellEnd"/>
      <w:r w:rsidRPr="00331893">
        <w:rPr>
          <w:rFonts w:ascii="Calibri" w:eastAsia="Times New Roman" w:hAnsi="Calibri" w:cs="Calibri"/>
          <w:color w:val="000000"/>
          <w:sz w:val="28"/>
          <w:szCs w:val="28"/>
        </w:rPr>
        <w:t xml:space="preserve"> screen shot also attached</w:t>
      </w:r>
    </w:p>
    <w:p w14:paraId="7F7F1478"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proofErr w:type="gramStart"/>
      <w:r w:rsidRPr="00331893">
        <w:rPr>
          <w:rFonts w:ascii="Calibri" w:eastAsia="Times New Roman" w:hAnsi="Calibri" w:cs="Calibri"/>
          <w:color w:val="000000"/>
          <w:sz w:val="28"/>
          <w:szCs w:val="28"/>
        </w:rPr>
        <w:t>Also</w:t>
      </w:r>
      <w:proofErr w:type="gramEnd"/>
      <w:r w:rsidRPr="00331893">
        <w:rPr>
          <w:rFonts w:ascii="Calibri" w:eastAsia="Times New Roman" w:hAnsi="Calibri" w:cs="Calibri"/>
          <w:color w:val="000000"/>
          <w:sz w:val="28"/>
          <w:szCs w:val="28"/>
        </w:rPr>
        <w:t xml:space="preserve"> you can view the document in </w:t>
      </w:r>
      <w:proofErr w:type="spellStart"/>
      <w:r w:rsidRPr="00331893">
        <w:rPr>
          <w:rFonts w:ascii="Calibri" w:eastAsia="Times New Roman" w:hAnsi="Calibri" w:cs="Calibri"/>
          <w:color w:val="000000"/>
          <w:sz w:val="28"/>
          <w:szCs w:val="28"/>
        </w:rPr>
        <w:t>onclking</w:t>
      </w:r>
      <w:proofErr w:type="spellEnd"/>
      <w:r w:rsidRPr="00331893">
        <w:rPr>
          <w:rFonts w:ascii="Calibri" w:eastAsia="Times New Roman" w:hAnsi="Calibri" w:cs="Calibri"/>
          <w:color w:val="000000"/>
          <w:sz w:val="28"/>
          <w:szCs w:val="28"/>
        </w:rPr>
        <w:t xml:space="preserve"> on eye </w:t>
      </w:r>
      <w:proofErr w:type="spellStart"/>
      <w:r w:rsidRPr="00331893">
        <w:rPr>
          <w:rFonts w:ascii="Calibri" w:eastAsia="Times New Roman" w:hAnsi="Calibri" w:cs="Calibri"/>
          <w:color w:val="000000"/>
          <w:sz w:val="28"/>
          <w:szCs w:val="28"/>
        </w:rPr>
        <w:t>btn</w:t>
      </w:r>
      <w:proofErr w:type="spellEnd"/>
    </w:p>
    <w:p w14:paraId="494147F7"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 xml:space="preserve">Attach the document and add </w:t>
      </w:r>
      <w:proofErr w:type="spellStart"/>
      <w:r w:rsidRPr="00331893">
        <w:rPr>
          <w:rFonts w:ascii="Calibri" w:eastAsia="Times New Roman" w:hAnsi="Calibri" w:cs="Calibri"/>
          <w:color w:val="000000"/>
          <w:sz w:val="28"/>
          <w:szCs w:val="28"/>
        </w:rPr>
        <w:t>feed back</w:t>
      </w:r>
      <w:proofErr w:type="spellEnd"/>
      <w:r w:rsidRPr="00331893">
        <w:rPr>
          <w:rFonts w:ascii="Calibri" w:eastAsia="Times New Roman" w:hAnsi="Calibri" w:cs="Calibri"/>
          <w:color w:val="000000"/>
          <w:sz w:val="28"/>
          <w:szCs w:val="28"/>
        </w:rPr>
        <w:t xml:space="preserve"> like </w:t>
      </w:r>
      <w:proofErr w:type="spellStart"/>
      <w:proofErr w:type="gramStart"/>
      <w:r w:rsidRPr="00331893">
        <w:rPr>
          <w:rFonts w:ascii="Calibri" w:eastAsia="Times New Roman" w:hAnsi="Calibri" w:cs="Calibri"/>
          <w:color w:val="000000"/>
          <w:sz w:val="28"/>
          <w:szCs w:val="28"/>
        </w:rPr>
        <w:t>justifican</w:t>
      </w:r>
      <w:proofErr w:type="spellEnd"/>
      <w:r w:rsidRPr="00331893">
        <w:rPr>
          <w:rFonts w:ascii="Calibri" w:eastAsia="Times New Roman" w:hAnsi="Calibri" w:cs="Calibri"/>
          <w:color w:val="000000"/>
          <w:sz w:val="28"/>
          <w:szCs w:val="28"/>
        </w:rPr>
        <w:t xml:space="preserve"> ,</w:t>
      </w:r>
      <w:proofErr w:type="gramEnd"/>
      <w:r w:rsidRPr="00331893">
        <w:rPr>
          <w:rFonts w:ascii="Calibri" w:eastAsia="Times New Roman" w:hAnsi="Calibri" w:cs="Calibri"/>
          <w:color w:val="000000"/>
          <w:sz w:val="28"/>
          <w:szCs w:val="28"/>
        </w:rPr>
        <w:t xml:space="preserve"> impact, resolution</w:t>
      </w:r>
    </w:p>
    <w:p w14:paraId="687298AF"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Click on save</w:t>
      </w:r>
    </w:p>
    <w:p w14:paraId="0F585622" w14:textId="77777777" w:rsidR="006419B0" w:rsidRPr="00331893" w:rsidRDefault="006419B0" w:rsidP="006419B0">
      <w:pPr>
        <w:numPr>
          <w:ilvl w:val="1"/>
          <w:numId w:val="58"/>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status get update to Under Approval</w:t>
      </w:r>
    </w:p>
    <w:p w14:paraId="4AED00B0" w14:textId="77777777" w:rsidR="006419B0" w:rsidRPr="00331893" w:rsidRDefault="006419B0" w:rsidP="006419B0">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r w:rsidRPr="00331893">
        <w:rPr>
          <w:rFonts w:ascii="Times New Roman" w:eastAsia="Times New Roman" w:hAnsi="Times New Roman" w:cs="Times New Roman"/>
          <w:sz w:val="24"/>
          <w:szCs w:val="24"/>
        </w:rPr>
        <w:br/>
      </w:r>
    </w:p>
    <w:p w14:paraId="01402B78" w14:textId="77777777" w:rsidR="006419B0" w:rsidRPr="00331893" w:rsidRDefault="006419B0" w:rsidP="006419B0">
      <w:pPr>
        <w:numPr>
          <w:ilvl w:val="0"/>
          <w:numId w:val="59"/>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t>Action→Dowlode</w:t>
      </w:r>
      <w:proofErr w:type="spellEnd"/>
    </w:p>
    <w:p w14:paraId="15D051AB" w14:textId="77777777" w:rsidR="006419B0" w:rsidRPr="00331893" w:rsidRDefault="006419B0" w:rsidP="006419B0">
      <w:pPr>
        <w:numPr>
          <w:ilvl w:val="1"/>
          <w:numId w:val="59"/>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get download</w:t>
      </w:r>
    </w:p>
    <w:p w14:paraId="73D9D400" w14:textId="77777777" w:rsidR="006419B0" w:rsidRPr="00331893" w:rsidRDefault="006419B0" w:rsidP="006419B0">
      <w:pPr>
        <w:spacing w:after="0" w:line="240" w:lineRule="auto"/>
        <w:rPr>
          <w:rFonts w:ascii="Times New Roman" w:eastAsia="Times New Roman" w:hAnsi="Times New Roman" w:cs="Times New Roman"/>
          <w:sz w:val="24"/>
          <w:szCs w:val="24"/>
        </w:rPr>
      </w:pPr>
      <w:r w:rsidRPr="00331893">
        <w:rPr>
          <w:rFonts w:ascii="Times New Roman" w:eastAsia="Times New Roman" w:hAnsi="Times New Roman" w:cs="Times New Roman"/>
          <w:sz w:val="24"/>
          <w:szCs w:val="24"/>
        </w:rPr>
        <w:br/>
      </w:r>
      <w:r w:rsidRPr="00331893">
        <w:rPr>
          <w:rFonts w:ascii="Times New Roman" w:eastAsia="Times New Roman" w:hAnsi="Times New Roman" w:cs="Times New Roman"/>
          <w:sz w:val="24"/>
          <w:szCs w:val="24"/>
        </w:rPr>
        <w:br/>
      </w:r>
    </w:p>
    <w:p w14:paraId="06A70944" w14:textId="77777777" w:rsidR="006419B0" w:rsidRPr="00331893" w:rsidRDefault="006419B0" w:rsidP="006419B0">
      <w:pPr>
        <w:numPr>
          <w:ilvl w:val="0"/>
          <w:numId w:val="60"/>
        </w:numPr>
        <w:spacing w:after="0" w:line="240" w:lineRule="auto"/>
        <w:textAlignment w:val="baseline"/>
        <w:rPr>
          <w:rFonts w:ascii="Calibri" w:eastAsia="Times New Roman" w:hAnsi="Calibri" w:cs="Calibri"/>
          <w:color w:val="000000"/>
          <w:sz w:val="28"/>
          <w:szCs w:val="28"/>
        </w:rPr>
      </w:pPr>
      <w:proofErr w:type="spellStart"/>
      <w:r w:rsidRPr="00331893">
        <w:rPr>
          <w:rFonts w:ascii="Calibri" w:eastAsia="Times New Roman" w:hAnsi="Calibri" w:cs="Calibri"/>
          <w:color w:val="000000"/>
          <w:sz w:val="28"/>
          <w:szCs w:val="28"/>
        </w:rPr>
        <w:t>Action→Delete</w:t>
      </w:r>
      <w:proofErr w:type="spellEnd"/>
    </w:p>
    <w:p w14:paraId="511B17F2" w14:textId="77777777" w:rsidR="006419B0" w:rsidRPr="00331893" w:rsidRDefault="006419B0" w:rsidP="006419B0">
      <w:pPr>
        <w:numPr>
          <w:ilvl w:val="1"/>
          <w:numId w:val="60"/>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After clicking on delete </w:t>
      </w:r>
    </w:p>
    <w:p w14:paraId="17727921" w14:textId="77777777" w:rsidR="006419B0" w:rsidRDefault="006419B0" w:rsidP="006419B0">
      <w:pPr>
        <w:numPr>
          <w:ilvl w:val="1"/>
          <w:numId w:val="60"/>
        </w:numPr>
        <w:spacing w:after="0" w:line="240" w:lineRule="auto"/>
        <w:textAlignment w:val="baseline"/>
        <w:rPr>
          <w:rFonts w:ascii="Calibri" w:eastAsia="Times New Roman" w:hAnsi="Calibri" w:cs="Calibri"/>
          <w:color w:val="000000"/>
          <w:sz w:val="28"/>
          <w:szCs w:val="28"/>
        </w:rPr>
      </w:pPr>
      <w:r w:rsidRPr="00331893">
        <w:rPr>
          <w:rFonts w:ascii="Calibri" w:eastAsia="Times New Roman" w:hAnsi="Calibri" w:cs="Calibri"/>
          <w:color w:val="000000"/>
          <w:sz w:val="28"/>
          <w:szCs w:val="28"/>
        </w:rPr>
        <w:t>The document status get update to Absolute</w:t>
      </w:r>
    </w:p>
    <w:p w14:paraId="1D9DB524" w14:textId="321A2C8B" w:rsidR="006419B0" w:rsidRPr="00140F94" w:rsidRDefault="00140F94" w:rsidP="00140F94">
      <w:pPr>
        <w:spacing w:after="0" w:line="240" w:lineRule="auto"/>
        <w:jc w:val="center"/>
        <w:textAlignment w:val="baseline"/>
        <w:rPr>
          <w:rFonts w:ascii="Calibri" w:eastAsia="Times New Roman" w:hAnsi="Calibri" w:cs="Calibri"/>
          <w:b/>
          <w:bCs/>
          <w:color w:val="000000"/>
          <w:sz w:val="32"/>
          <w:szCs w:val="32"/>
          <w:u w:val="single"/>
        </w:rPr>
      </w:pPr>
      <w:r w:rsidRPr="00140F94">
        <w:rPr>
          <w:rFonts w:ascii="Calibri" w:eastAsia="Times New Roman" w:hAnsi="Calibri" w:cs="Calibri"/>
          <w:b/>
          <w:bCs/>
          <w:color w:val="000000"/>
          <w:sz w:val="32"/>
          <w:szCs w:val="32"/>
          <w:u w:val="single"/>
        </w:rPr>
        <w:lastRenderedPageBreak/>
        <w:t>CAPA</w:t>
      </w:r>
    </w:p>
    <w:p w14:paraId="7E5BAE64" w14:textId="77777777" w:rsidR="00140F94" w:rsidRDefault="00140F94" w:rsidP="00140F94">
      <w:pPr>
        <w:pStyle w:val="Heading2"/>
      </w:pPr>
      <w:r>
        <w:rPr>
          <w:rStyle w:val="Strong"/>
          <w:b w:val="0"/>
          <w:bCs w:val="0"/>
        </w:rPr>
        <w:t>CAPA Management</w:t>
      </w:r>
    </w:p>
    <w:p w14:paraId="1E3E3B60" w14:textId="77777777" w:rsidR="00140F94" w:rsidRDefault="00140F94" w:rsidP="00140F94">
      <w:pPr>
        <w:pStyle w:val="Heading3"/>
      </w:pPr>
      <w:r>
        <w:rPr>
          <w:rStyle w:val="Strong"/>
          <w:b/>
          <w:bCs/>
        </w:rPr>
        <w:t>1. CAPA Creation</w:t>
      </w:r>
    </w:p>
    <w:p w14:paraId="54788DE4" w14:textId="77777777" w:rsidR="00140F94" w:rsidRDefault="00140F94" w:rsidP="00140F94">
      <w:pPr>
        <w:pStyle w:val="NormalWeb"/>
        <w:numPr>
          <w:ilvl w:val="0"/>
          <w:numId w:val="61"/>
        </w:numPr>
      </w:pPr>
      <w:r>
        <w:t>Users can raise a CAPA against any of the following:</w:t>
      </w:r>
    </w:p>
    <w:p w14:paraId="2FE850A0" w14:textId="77777777" w:rsidR="00140F94" w:rsidRDefault="00140F94" w:rsidP="00140F94">
      <w:pPr>
        <w:pStyle w:val="NormalWeb"/>
        <w:numPr>
          <w:ilvl w:val="1"/>
          <w:numId w:val="61"/>
        </w:numPr>
      </w:pPr>
      <w:r>
        <w:rPr>
          <w:rStyle w:val="Strong"/>
        </w:rPr>
        <w:t>Department Process</w:t>
      </w:r>
    </w:p>
    <w:p w14:paraId="7E69DA12" w14:textId="77777777" w:rsidR="00140F94" w:rsidRDefault="00140F94" w:rsidP="00140F94">
      <w:pPr>
        <w:pStyle w:val="NormalWeb"/>
        <w:numPr>
          <w:ilvl w:val="1"/>
          <w:numId w:val="61"/>
        </w:numPr>
      </w:pPr>
      <w:r>
        <w:rPr>
          <w:rStyle w:val="Strong"/>
        </w:rPr>
        <w:t>Product</w:t>
      </w:r>
    </w:p>
    <w:p w14:paraId="3DDFDD79" w14:textId="77777777" w:rsidR="00140F94" w:rsidRDefault="00140F94" w:rsidP="00140F94">
      <w:pPr>
        <w:pStyle w:val="NormalWeb"/>
        <w:numPr>
          <w:ilvl w:val="1"/>
          <w:numId w:val="61"/>
        </w:numPr>
      </w:pPr>
      <w:r>
        <w:rPr>
          <w:rStyle w:val="Strong"/>
        </w:rPr>
        <w:t>Patient</w:t>
      </w:r>
    </w:p>
    <w:p w14:paraId="50404B64" w14:textId="77777777" w:rsidR="00140F94" w:rsidRDefault="00140F94" w:rsidP="00140F94">
      <w:pPr>
        <w:pStyle w:val="NormalWeb"/>
        <w:numPr>
          <w:ilvl w:val="1"/>
          <w:numId w:val="61"/>
        </w:numPr>
      </w:pPr>
      <w:r>
        <w:rPr>
          <w:rStyle w:val="Strong"/>
        </w:rPr>
        <w:t>Person</w:t>
      </w:r>
    </w:p>
    <w:p w14:paraId="4D990C66" w14:textId="77777777" w:rsidR="00140F94" w:rsidRDefault="00140F94" w:rsidP="00140F94">
      <w:pPr>
        <w:pStyle w:val="NormalWeb"/>
        <w:numPr>
          <w:ilvl w:val="0"/>
          <w:numId w:val="61"/>
        </w:numPr>
      </w:pPr>
      <w:r>
        <w:t xml:space="preserve">Once a CAPA is raised, a </w:t>
      </w:r>
      <w:r>
        <w:rPr>
          <w:rStyle w:val="Strong"/>
        </w:rPr>
        <w:t>CAPA Plan</w:t>
      </w:r>
      <w:r>
        <w:t xml:space="preserve"> is automatically created, consisting of the following stages:</w:t>
      </w:r>
    </w:p>
    <w:p w14:paraId="037D936E" w14:textId="77777777" w:rsidR="00140F94" w:rsidRDefault="00140F94" w:rsidP="00140F94">
      <w:pPr>
        <w:pStyle w:val="NormalWeb"/>
        <w:numPr>
          <w:ilvl w:val="1"/>
          <w:numId w:val="62"/>
        </w:numPr>
      </w:pPr>
      <w:r>
        <w:rPr>
          <w:rStyle w:val="Strong"/>
        </w:rPr>
        <w:t>Investigation</w:t>
      </w:r>
    </w:p>
    <w:p w14:paraId="038D856F" w14:textId="77777777" w:rsidR="00140F94" w:rsidRDefault="00140F94" w:rsidP="00140F94">
      <w:pPr>
        <w:pStyle w:val="NormalWeb"/>
        <w:numPr>
          <w:ilvl w:val="1"/>
          <w:numId w:val="62"/>
        </w:numPr>
      </w:pPr>
      <w:r>
        <w:rPr>
          <w:rStyle w:val="Strong"/>
        </w:rPr>
        <w:t>Implementation</w:t>
      </w:r>
    </w:p>
    <w:p w14:paraId="674495B7" w14:textId="77777777" w:rsidR="00140F94" w:rsidRDefault="00140F94" w:rsidP="00140F94">
      <w:pPr>
        <w:pStyle w:val="NormalWeb"/>
        <w:numPr>
          <w:ilvl w:val="1"/>
          <w:numId w:val="62"/>
        </w:numPr>
      </w:pPr>
      <w:r>
        <w:rPr>
          <w:rStyle w:val="Strong"/>
        </w:rPr>
        <w:t>Completion</w:t>
      </w:r>
    </w:p>
    <w:p w14:paraId="4D3075A1" w14:textId="77777777" w:rsidR="00140F94" w:rsidRDefault="00140F94" w:rsidP="00140F94">
      <w:pPr>
        <w:pStyle w:val="Heading3"/>
      </w:pPr>
      <w:r>
        <w:rPr>
          <w:rStyle w:val="Strong"/>
          <w:b/>
          <w:bCs/>
        </w:rPr>
        <w:t>2. Assignment &amp; Notifications</w:t>
      </w:r>
    </w:p>
    <w:p w14:paraId="571D8DC2" w14:textId="77777777" w:rsidR="00140F94" w:rsidRDefault="00140F94" w:rsidP="00140F94">
      <w:pPr>
        <w:pStyle w:val="NormalWeb"/>
        <w:numPr>
          <w:ilvl w:val="0"/>
          <w:numId w:val="63"/>
        </w:numPr>
      </w:pPr>
      <w:r>
        <w:t>For each stage of the CAPA plan:</w:t>
      </w:r>
    </w:p>
    <w:p w14:paraId="23D43760" w14:textId="77777777" w:rsidR="00140F94" w:rsidRDefault="00140F94" w:rsidP="00140F94">
      <w:pPr>
        <w:pStyle w:val="NormalWeb"/>
        <w:numPr>
          <w:ilvl w:val="1"/>
          <w:numId w:val="63"/>
        </w:numPr>
      </w:pPr>
      <w:r>
        <w:t xml:space="preserve">A </w:t>
      </w:r>
      <w:r>
        <w:rPr>
          <w:rStyle w:val="Strong"/>
        </w:rPr>
        <w:t>responsible user</w:t>
      </w:r>
      <w:r>
        <w:t xml:space="preserve"> is assigned.</w:t>
      </w:r>
    </w:p>
    <w:p w14:paraId="1F5D26EF" w14:textId="77777777" w:rsidR="00140F94" w:rsidRDefault="00140F94" w:rsidP="00140F94">
      <w:pPr>
        <w:pStyle w:val="NormalWeb"/>
        <w:numPr>
          <w:ilvl w:val="1"/>
          <w:numId w:val="63"/>
        </w:numPr>
      </w:pPr>
      <w:r>
        <w:t xml:space="preserve">A </w:t>
      </w:r>
      <w:r>
        <w:rPr>
          <w:rStyle w:val="Strong"/>
        </w:rPr>
        <w:t>due date</w:t>
      </w:r>
      <w:r>
        <w:t xml:space="preserve"> is defined.</w:t>
      </w:r>
    </w:p>
    <w:p w14:paraId="53AB561F" w14:textId="77777777" w:rsidR="00140F94" w:rsidRDefault="00140F94" w:rsidP="00140F94">
      <w:pPr>
        <w:pStyle w:val="NormalWeb"/>
        <w:numPr>
          <w:ilvl w:val="0"/>
          <w:numId w:val="63"/>
        </w:numPr>
      </w:pPr>
      <w:r>
        <w:t>After the plan is saved:</w:t>
      </w:r>
    </w:p>
    <w:p w14:paraId="6F13BF0C" w14:textId="77777777" w:rsidR="00140F94" w:rsidRDefault="00140F94" w:rsidP="00140F94">
      <w:pPr>
        <w:pStyle w:val="NormalWeb"/>
        <w:numPr>
          <w:ilvl w:val="1"/>
          <w:numId w:val="63"/>
        </w:numPr>
      </w:pPr>
      <w:r>
        <w:t xml:space="preserve">An </w:t>
      </w:r>
      <w:r>
        <w:rPr>
          <w:rStyle w:val="Strong"/>
        </w:rPr>
        <w:t>email notification</w:t>
      </w:r>
      <w:r>
        <w:t xml:space="preserve"> is sent to all assigned users.</w:t>
      </w:r>
    </w:p>
    <w:p w14:paraId="63951CC1" w14:textId="77777777" w:rsidR="00140F94" w:rsidRDefault="00140F94" w:rsidP="00140F94">
      <w:pPr>
        <w:pStyle w:val="NormalWeb"/>
        <w:numPr>
          <w:ilvl w:val="1"/>
          <w:numId w:val="63"/>
        </w:numPr>
      </w:pPr>
      <w:r>
        <w:t xml:space="preserve">A </w:t>
      </w:r>
      <w:r>
        <w:rPr>
          <w:rStyle w:val="Strong"/>
        </w:rPr>
        <w:t>task</w:t>
      </w:r>
      <w:r>
        <w:t xml:space="preserve"> is created in the Task Manager for each assigned user’s action.</w:t>
      </w:r>
    </w:p>
    <w:p w14:paraId="6A7CF971" w14:textId="77777777" w:rsidR="00140F94" w:rsidRDefault="00140F94" w:rsidP="00140F94">
      <w:pPr>
        <w:pStyle w:val="Heading3"/>
      </w:pPr>
      <w:r>
        <w:rPr>
          <w:rStyle w:val="Strong"/>
          <w:b/>
          <w:bCs/>
        </w:rPr>
        <w:t>3. Investigation Stage</w:t>
      </w:r>
    </w:p>
    <w:p w14:paraId="577A6261" w14:textId="77777777" w:rsidR="00140F94" w:rsidRDefault="00140F94" w:rsidP="00140F94">
      <w:pPr>
        <w:pStyle w:val="NormalWeb"/>
        <w:numPr>
          <w:ilvl w:val="0"/>
          <w:numId w:val="64"/>
        </w:numPr>
      </w:pPr>
      <w:r>
        <w:t xml:space="preserve">In the </w:t>
      </w:r>
      <w:r>
        <w:rPr>
          <w:rStyle w:val="Strong"/>
        </w:rPr>
        <w:t>Investigation Tab</w:t>
      </w:r>
      <w:r>
        <w:t>, the assigned user must provide the following details:</w:t>
      </w:r>
    </w:p>
    <w:p w14:paraId="0D1D0686" w14:textId="77777777" w:rsidR="00140F94" w:rsidRDefault="00140F94" w:rsidP="00140F94">
      <w:pPr>
        <w:pStyle w:val="NormalWeb"/>
        <w:numPr>
          <w:ilvl w:val="1"/>
          <w:numId w:val="64"/>
        </w:numPr>
      </w:pPr>
      <w:r>
        <w:t>Initial Risk</w:t>
      </w:r>
    </w:p>
    <w:p w14:paraId="2D8FE9A5" w14:textId="77777777" w:rsidR="00140F94" w:rsidRDefault="00140F94" w:rsidP="00140F94">
      <w:pPr>
        <w:pStyle w:val="NormalWeb"/>
        <w:numPr>
          <w:ilvl w:val="1"/>
          <w:numId w:val="64"/>
        </w:numPr>
      </w:pPr>
      <w:r>
        <w:t>Action Recommended</w:t>
      </w:r>
    </w:p>
    <w:p w14:paraId="050323CE" w14:textId="77777777" w:rsidR="00140F94" w:rsidRDefault="00140F94" w:rsidP="00140F94">
      <w:pPr>
        <w:pStyle w:val="NormalWeb"/>
        <w:numPr>
          <w:ilvl w:val="1"/>
          <w:numId w:val="64"/>
        </w:numPr>
      </w:pPr>
      <w:r>
        <w:t>Occurrence Date</w:t>
      </w:r>
    </w:p>
    <w:p w14:paraId="6481468A" w14:textId="77777777" w:rsidR="00140F94" w:rsidRDefault="00140F94" w:rsidP="00140F94">
      <w:pPr>
        <w:pStyle w:val="NormalWeb"/>
        <w:numPr>
          <w:ilvl w:val="1"/>
          <w:numId w:val="64"/>
        </w:numPr>
      </w:pPr>
      <w:r>
        <w:t>Detection Rating</w:t>
      </w:r>
    </w:p>
    <w:p w14:paraId="4E7BF885" w14:textId="77777777" w:rsidR="00140F94" w:rsidRDefault="00140F94" w:rsidP="00140F94">
      <w:pPr>
        <w:pStyle w:val="NormalWeb"/>
        <w:numPr>
          <w:ilvl w:val="1"/>
          <w:numId w:val="64"/>
        </w:numPr>
      </w:pPr>
      <w:r>
        <w:t>Supporting Attachments (as proof)</w:t>
      </w:r>
    </w:p>
    <w:p w14:paraId="04F9DEBC" w14:textId="77777777" w:rsidR="00140F94" w:rsidRDefault="00140F94" w:rsidP="00140F94">
      <w:pPr>
        <w:pStyle w:val="Heading3"/>
      </w:pPr>
      <w:r>
        <w:rPr>
          <w:rStyle w:val="Strong"/>
          <w:b/>
          <w:bCs/>
        </w:rPr>
        <w:t>4. Implementation Stage</w:t>
      </w:r>
    </w:p>
    <w:p w14:paraId="00E292AA" w14:textId="77777777" w:rsidR="00140F94" w:rsidRDefault="00140F94" w:rsidP="00140F94">
      <w:pPr>
        <w:pStyle w:val="NormalWeb"/>
        <w:numPr>
          <w:ilvl w:val="0"/>
          <w:numId w:val="65"/>
        </w:numPr>
      </w:pPr>
      <w:r>
        <w:t xml:space="preserve">In the </w:t>
      </w:r>
      <w:r>
        <w:rPr>
          <w:rStyle w:val="Strong"/>
        </w:rPr>
        <w:t>Implementation Tab</w:t>
      </w:r>
      <w:r>
        <w:t>, the assigned user must provide the following:</w:t>
      </w:r>
    </w:p>
    <w:p w14:paraId="0F21385C" w14:textId="77777777" w:rsidR="00140F94" w:rsidRDefault="00140F94" w:rsidP="00140F94">
      <w:pPr>
        <w:pStyle w:val="NormalWeb"/>
        <w:numPr>
          <w:ilvl w:val="1"/>
          <w:numId w:val="65"/>
        </w:numPr>
      </w:pPr>
      <w:r>
        <w:t>Action Taken Date</w:t>
      </w:r>
    </w:p>
    <w:p w14:paraId="087BE889" w14:textId="77777777" w:rsidR="00140F94" w:rsidRDefault="00140F94" w:rsidP="00140F94">
      <w:pPr>
        <w:pStyle w:val="NormalWeb"/>
        <w:numPr>
          <w:ilvl w:val="1"/>
          <w:numId w:val="65"/>
        </w:numPr>
      </w:pPr>
      <w:r>
        <w:t>Completed By (Responsible Person)</w:t>
      </w:r>
    </w:p>
    <w:p w14:paraId="149476D9" w14:textId="77777777" w:rsidR="00140F94" w:rsidRDefault="00140F94" w:rsidP="00140F94">
      <w:pPr>
        <w:pStyle w:val="NormalWeb"/>
        <w:numPr>
          <w:ilvl w:val="1"/>
          <w:numId w:val="65"/>
        </w:numPr>
      </w:pPr>
      <w:r>
        <w:t>Plan Type (Corrective / Preventive)</w:t>
      </w:r>
    </w:p>
    <w:p w14:paraId="1EA01EF7" w14:textId="77777777" w:rsidR="00140F94" w:rsidRDefault="00140F94" w:rsidP="00140F94">
      <w:pPr>
        <w:pStyle w:val="NormalWeb"/>
        <w:numPr>
          <w:ilvl w:val="1"/>
          <w:numId w:val="65"/>
        </w:numPr>
      </w:pPr>
      <w:r>
        <w:t>Final Action Taken</w:t>
      </w:r>
    </w:p>
    <w:p w14:paraId="7FD0A76E" w14:textId="77777777" w:rsidR="00140F94" w:rsidRDefault="00140F94" w:rsidP="00140F94">
      <w:pPr>
        <w:pStyle w:val="NormalWeb"/>
        <w:numPr>
          <w:ilvl w:val="0"/>
          <w:numId w:val="65"/>
        </w:numPr>
      </w:pPr>
      <w:r>
        <w:t xml:space="preserve">The user must also mark whether the </w:t>
      </w:r>
      <w:r>
        <w:rPr>
          <w:rStyle w:val="Strong"/>
        </w:rPr>
        <w:t>implementation is completed</w:t>
      </w:r>
      <w:r>
        <w:t>.</w:t>
      </w:r>
    </w:p>
    <w:p w14:paraId="02B42A47" w14:textId="77777777" w:rsidR="00140F94" w:rsidRDefault="00140F94" w:rsidP="00140F94">
      <w:pPr>
        <w:pStyle w:val="NormalWeb"/>
        <w:numPr>
          <w:ilvl w:val="0"/>
          <w:numId w:val="65"/>
        </w:numPr>
      </w:pPr>
      <w:r>
        <w:t xml:space="preserve">Once implementation is marked as completed, the </w:t>
      </w:r>
      <w:r>
        <w:rPr>
          <w:rStyle w:val="Strong"/>
        </w:rPr>
        <w:t>CAPA Plan is released</w:t>
      </w:r>
      <w:r>
        <w:t>.</w:t>
      </w:r>
    </w:p>
    <w:p w14:paraId="54C692AD" w14:textId="77777777" w:rsidR="00140F94" w:rsidRDefault="00140F94" w:rsidP="00140F94">
      <w:pPr>
        <w:pStyle w:val="Heading3"/>
      </w:pPr>
      <w:r>
        <w:rPr>
          <w:rStyle w:val="Strong"/>
          <w:b/>
          <w:bCs/>
        </w:rPr>
        <w:t>5. Intimation &amp; Feedback</w:t>
      </w:r>
    </w:p>
    <w:p w14:paraId="60F5C91F" w14:textId="77777777" w:rsidR="00140F94" w:rsidRDefault="00140F94" w:rsidP="00140F94">
      <w:pPr>
        <w:pStyle w:val="NormalWeb"/>
        <w:numPr>
          <w:ilvl w:val="0"/>
          <w:numId w:val="66"/>
        </w:numPr>
      </w:pPr>
      <w:r>
        <w:t xml:space="preserve">If the CAPA is set to </w:t>
      </w:r>
      <w:r>
        <w:rPr>
          <w:rStyle w:val="Strong"/>
        </w:rPr>
        <w:t>“Intimate All”</w:t>
      </w:r>
      <w:r>
        <w:t>:</w:t>
      </w:r>
    </w:p>
    <w:p w14:paraId="503185AC" w14:textId="77777777" w:rsidR="00140F94" w:rsidRDefault="00140F94" w:rsidP="00140F94">
      <w:pPr>
        <w:pStyle w:val="NormalWeb"/>
        <w:numPr>
          <w:ilvl w:val="1"/>
          <w:numId w:val="66"/>
        </w:numPr>
      </w:pPr>
      <w:r>
        <w:t xml:space="preserve">An </w:t>
      </w:r>
      <w:r>
        <w:rPr>
          <w:rStyle w:val="Strong"/>
        </w:rPr>
        <w:t>email notification</w:t>
      </w:r>
      <w:r>
        <w:t xml:space="preserve"> is sent to all users for feedback.</w:t>
      </w:r>
    </w:p>
    <w:p w14:paraId="16E20867" w14:textId="77777777" w:rsidR="00140F94" w:rsidRDefault="00140F94" w:rsidP="00140F94">
      <w:pPr>
        <w:pStyle w:val="NormalWeb"/>
        <w:numPr>
          <w:ilvl w:val="1"/>
          <w:numId w:val="66"/>
        </w:numPr>
      </w:pPr>
      <w:r>
        <w:t xml:space="preserve">A </w:t>
      </w:r>
      <w:r>
        <w:rPr>
          <w:rStyle w:val="Strong"/>
        </w:rPr>
        <w:t>feedback task</w:t>
      </w:r>
      <w:r>
        <w:t xml:space="preserve"> is created for each user.</w:t>
      </w:r>
    </w:p>
    <w:p w14:paraId="786926FD" w14:textId="77777777" w:rsidR="00140F94" w:rsidRDefault="00140F94" w:rsidP="00140F94">
      <w:pPr>
        <w:pStyle w:val="Heading3"/>
      </w:pPr>
      <w:r>
        <w:rPr>
          <w:rStyle w:val="Strong"/>
          <w:b/>
          <w:bCs/>
        </w:rPr>
        <w:lastRenderedPageBreak/>
        <w:t>6. Task Closure</w:t>
      </w:r>
    </w:p>
    <w:p w14:paraId="7509B45D" w14:textId="77777777" w:rsidR="00140F94" w:rsidRDefault="00140F94" w:rsidP="00140F94">
      <w:pPr>
        <w:pStyle w:val="NormalWeb"/>
        <w:numPr>
          <w:ilvl w:val="0"/>
          <w:numId w:val="67"/>
        </w:numPr>
      </w:pPr>
      <w:r>
        <w:t xml:space="preserve">After each stage action (Investigation, Implementation, Completion) is completed, the corresponding </w:t>
      </w:r>
      <w:r>
        <w:rPr>
          <w:rStyle w:val="Strong"/>
        </w:rPr>
        <w:t>task is automatically closed</w:t>
      </w:r>
      <w:r>
        <w:t xml:space="preserve"> in the Task Manager.</w:t>
      </w:r>
    </w:p>
    <w:p w14:paraId="105948C0" w14:textId="77777777" w:rsidR="00140F94" w:rsidRDefault="00140F94" w:rsidP="00140F94">
      <w:pPr>
        <w:pStyle w:val="Heading3"/>
      </w:pPr>
      <w:r>
        <w:rPr>
          <w:rStyle w:val="Strong"/>
          <w:b/>
          <w:bCs/>
        </w:rPr>
        <w:t>7. Effectiveness Check</w:t>
      </w:r>
    </w:p>
    <w:p w14:paraId="4C48B60E" w14:textId="40FD8A3C" w:rsidR="00140F94" w:rsidRDefault="00140F94" w:rsidP="00140F94">
      <w:pPr>
        <w:pStyle w:val="NormalWeb"/>
        <w:numPr>
          <w:ilvl w:val="0"/>
          <w:numId w:val="68"/>
        </w:numPr>
      </w:pPr>
      <w:r>
        <w:t xml:space="preserve">The </w:t>
      </w:r>
      <w:r>
        <w:rPr>
          <w:rStyle w:val="Strong"/>
        </w:rPr>
        <w:t>Effectiveness Check Section</w:t>
      </w:r>
      <w:r>
        <w:t xml:space="preserve"> displays feedback results in a </w:t>
      </w:r>
      <w:r>
        <w:rPr>
          <w:rStyle w:val="Strong"/>
        </w:rPr>
        <w:t>Pie Chart</w:t>
      </w:r>
      <w:r>
        <w:t xml:space="preserve"> format, allowing management to analyze CAPA effectiveness at a glance.</w:t>
      </w:r>
    </w:p>
    <w:p w14:paraId="59AD0134" w14:textId="5D1406D3" w:rsidR="00140F94" w:rsidRDefault="00140F94" w:rsidP="00140F94">
      <w:pPr>
        <w:pStyle w:val="NormalWeb"/>
      </w:pPr>
    </w:p>
    <w:p w14:paraId="6456ABCF" w14:textId="50C755D7" w:rsidR="00140F94" w:rsidRDefault="00140F94" w:rsidP="00140F94">
      <w:pPr>
        <w:pStyle w:val="NormalWeb"/>
        <w:jc w:val="center"/>
        <w:rPr>
          <w:b/>
          <w:bCs/>
          <w:sz w:val="36"/>
          <w:szCs w:val="36"/>
          <w:u w:val="single"/>
        </w:rPr>
      </w:pPr>
      <w:r w:rsidRPr="00140F94">
        <w:rPr>
          <w:b/>
          <w:bCs/>
          <w:sz w:val="36"/>
          <w:szCs w:val="36"/>
          <w:u w:val="single"/>
        </w:rPr>
        <w:t>Audit</w:t>
      </w:r>
    </w:p>
    <w:p w14:paraId="3B429B69" w14:textId="77777777" w:rsidR="00140F94" w:rsidRDefault="00140F94" w:rsidP="00140F94">
      <w:pPr>
        <w:pStyle w:val="Heading2"/>
      </w:pPr>
      <w:r>
        <w:rPr>
          <w:rStyle w:val="Strong"/>
          <w:b w:val="0"/>
          <w:bCs w:val="0"/>
        </w:rPr>
        <w:t>Audit Management</w:t>
      </w:r>
    </w:p>
    <w:p w14:paraId="0550F0D3" w14:textId="77777777" w:rsidR="00140F94" w:rsidRDefault="00140F94" w:rsidP="00140F94">
      <w:pPr>
        <w:pStyle w:val="Heading3"/>
      </w:pPr>
      <w:r>
        <w:rPr>
          <w:rStyle w:val="Strong"/>
          <w:b/>
          <w:bCs/>
        </w:rPr>
        <w:t>1. Audit Initiation</w:t>
      </w:r>
    </w:p>
    <w:p w14:paraId="0D3394CA" w14:textId="77777777" w:rsidR="00140F94" w:rsidRDefault="00140F94" w:rsidP="00140F94">
      <w:pPr>
        <w:pStyle w:val="NormalWeb"/>
        <w:numPr>
          <w:ilvl w:val="0"/>
          <w:numId w:val="69"/>
        </w:numPr>
      </w:pPr>
      <w:r>
        <w:t xml:space="preserve">An </w:t>
      </w:r>
      <w:r>
        <w:rPr>
          <w:rStyle w:val="Strong"/>
        </w:rPr>
        <w:t>Audit</w:t>
      </w:r>
      <w:r>
        <w:t xml:space="preserve"> can be initiated by any user assigned in the </w:t>
      </w:r>
      <w:r>
        <w:rPr>
          <w:rStyle w:val="Strong"/>
        </w:rPr>
        <w:t>QC Department</w:t>
      </w:r>
      <w:r>
        <w:t>.</w:t>
      </w:r>
    </w:p>
    <w:p w14:paraId="0EDFBD76" w14:textId="77777777" w:rsidR="00140F94" w:rsidRDefault="00140F94" w:rsidP="00140F94">
      <w:pPr>
        <w:pStyle w:val="NormalWeb"/>
        <w:numPr>
          <w:ilvl w:val="0"/>
          <w:numId w:val="69"/>
        </w:numPr>
      </w:pPr>
      <w:r>
        <w:t xml:space="preserve">The </w:t>
      </w:r>
      <w:r>
        <w:rPr>
          <w:rStyle w:val="Strong"/>
        </w:rPr>
        <w:t>Auditor</w:t>
      </w:r>
      <w:r>
        <w:t xml:space="preserve"> must be a user from the hospital.</w:t>
      </w:r>
    </w:p>
    <w:p w14:paraId="3874148F" w14:textId="77777777" w:rsidR="00140F94" w:rsidRDefault="00140F94" w:rsidP="00140F94">
      <w:pPr>
        <w:pStyle w:val="NormalWeb"/>
        <w:numPr>
          <w:ilvl w:val="0"/>
          <w:numId w:val="69"/>
        </w:numPr>
      </w:pPr>
      <w:r>
        <w:t xml:space="preserve">A single audit can be created </w:t>
      </w:r>
      <w:r>
        <w:rPr>
          <w:rStyle w:val="Strong"/>
        </w:rPr>
        <w:t>against multiple departments</w:t>
      </w:r>
      <w:r>
        <w:t xml:space="preserve"> at once.</w:t>
      </w:r>
    </w:p>
    <w:p w14:paraId="584590BB" w14:textId="77777777" w:rsidR="00140F94" w:rsidRDefault="00140F94" w:rsidP="00140F94">
      <w:pPr>
        <w:pStyle w:val="Heading3"/>
      </w:pPr>
      <w:r>
        <w:rPr>
          <w:rStyle w:val="Strong"/>
          <w:b/>
          <w:bCs/>
        </w:rPr>
        <w:t>2. Auditee Selection</w:t>
      </w:r>
    </w:p>
    <w:p w14:paraId="7FCE4D84" w14:textId="77777777" w:rsidR="00140F94" w:rsidRDefault="00140F94" w:rsidP="00140F94">
      <w:pPr>
        <w:pStyle w:val="NormalWeb"/>
        <w:numPr>
          <w:ilvl w:val="0"/>
          <w:numId w:val="70"/>
        </w:numPr>
      </w:pPr>
      <w:r>
        <w:t xml:space="preserve">After departments are selected, the list of eligible users is displayed in a </w:t>
      </w:r>
      <w:r>
        <w:rPr>
          <w:rStyle w:val="Strong"/>
        </w:rPr>
        <w:t>table with checkboxes</w:t>
      </w:r>
      <w:r>
        <w:t>.</w:t>
      </w:r>
    </w:p>
    <w:p w14:paraId="2880BD43" w14:textId="77777777" w:rsidR="00140F94" w:rsidRDefault="00140F94" w:rsidP="00140F94">
      <w:pPr>
        <w:pStyle w:val="NormalWeb"/>
        <w:numPr>
          <w:ilvl w:val="0"/>
          <w:numId w:val="70"/>
        </w:numPr>
      </w:pPr>
      <w:r>
        <w:t>The audit creator can select specific users to participate.</w:t>
      </w:r>
    </w:p>
    <w:p w14:paraId="6DE97400" w14:textId="77777777" w:rsidR="00140F94" w:rsidRDefault="00140F94" w:rsidP="00140F94">
      <w:pPr>
        <w:pStyle w:val="NormalWeb"/>
        <w:numPr>
          <w:ilvl w:val="0"/>
          <w:numId w:val="70"/>
        </w:numPr>
      </w:pPr>
      <w:r>
        <w:t xml:space="preserve">Only the </w:t>
      </w:r>
      <w:r>
        <w:rPr>
          <w:rStyle w:val="Strong"/>
        </w:rPr>
        <w:t>selected users</w:t>
      </w:r>
      <w:r>
        <w:t xml:space="preserve"> will be designated as </w:t>
      </w:r>
      <w:r>
        <w:rPr>
          <w:rStyle w:val="Strong"/>
        </w:rPr>
        <w:t>Auditees</w:t>
      </w:r>
      <w:r>
        <w:t xml:space="preserve"> for the audit.</w:t>
      </w:r>
    </w:p>
    <w:p w14:paraId="30141AD6" w14:textId="77777777" w:rsidR="00140F94" w:rsidRDefault="00140F94" w:rsidP="00140F94">
      <w:pPr>
        <w:pStyle w:val="Heading3"/>
      </w:pPr>
      <w:r>
        <w:rPr>
          <w:rStyle w:val="Strong"/>
          <w:b/>
          <w:bCs/>
        </w:rPr>
        <w:t>3. Audit Question Setup</w:t>
      </w:r>
    </w:p>
    <w:p w14:paraId="0E5660E2" w14:textId="77777777" w:rsidR="00140F94" w:rsidRDefault="00140F94" w:rsidP="00140F94">
      <w:pPr>
        <w:pStyle w:val="NormalWeb"/>
        <w:numPr>
          <w:ilvl w:val="0"/>
          <w:numId w:val="71"/>
        </w:numPr>
      </w:pPr>
      <w:r>
        <w:t>The user creating the audit can:</w:t>
      </w:r>
    </w:p>
    <w:p w14:paraId="22CF691D" w14:textId="77777777" w:rsidR="00140F94" w:rsidRDefault="00140F94" w:rsidP="00140F94">
      <w:pPr>
        <w:pStyle w:val="NormalWeb"/>
        <w:numPr>
          <w:ilvl w:val="1"/>
          <w:numId w:val="71"/>
        </w:numPr>
      </w:pPr>
      <w:r>
        <w:t xml:space="preserve">Add </w:t>
      </w:r>
      <w:r>
        <w:rPr>
          <w:rStyle w:val="Strong"/>
        </w:rPr>
        <w:t>any number of audit questions</w:t>
      </w:r>
      <w:r>
        <w:t>.</w:t>
      </w:r>
    </w:p>
    <w:p w14:paraId="0A003B0E" w14:textId="77777777" w:rsidR="00140F94" w:rsidRDefault="00140F94" w:rsidP="00140F94">
      <w:pPr>
        <w:pStyle w:val="NormalWeb"/>
        <w:numPr>
          <w:ilvl w:val="1"/>
          <w:numId w:val="71"/>
        </w:numPr>
      </w:pPr>
      <w:r>
        <w:t xml:space="preserve">Attach </w:t>
      </w:r>
      <w:r>
        <w:rPr>
          <w:rStyle w:val="Strong"/>
        </w:rPr>
        <w:t>supporting documents or files</w:t>
      </w:r>
      <w:r>
        <w:t xml:space="preserve"> against each question.</w:t>
      </w:r>
    </w:p>
    <w:p w14:paraId="45E6406F" w14:textId="77777777" w:rsidR="00140F94" w:rsidRDefault="00140F94" w:rsidP="00140F94">
      <w:pPr>
        <w:pStyle w:val="NormalWeb"/>
        <w:numPr>
          <w:ilvl w:val="0"/>
          <w:numId w:val="71"/>
        </w:numPr>
      </w:pPr>
      <w:r>
        <w:t>These questions will later be answered by the selected auditees.</w:t>
      </w:r>
    </w:p>
    <w:p w14:paraId="2D42AC94" w14:textId="77777777" w:rsidR="00140F94" w:rsidRDefault="00140F94" w:rsidP="00140F94">
      <w:pPr>
        <w:pStyle w:val="Heading3"/>
      </w:pPr>
      <w:r>
        <w:rPr>
          <w:rStyle w:val="Strong"/>
          <w:b/>
          <w:bCs/>
        </w:rPr>
        <w:t>4. Checklist Completion</w:t>
      </w:r>
    </w:p>
    <w:p w14:paraId="71E383D4" w14:textId="77777777" w:rsidR="00140F94" w:rsidRDefault="00140F94" w:rsidP="00140F94">
      <w:pPr>
        <w:pStyle w:val="NormalWeb"/>
        <w:numPr>
          <w:ilvl w:val="0"/>
          <w:numId w:val="72"/>
        </w:numPr>
      </w:pPr>
      <w:r>
        <w:t xml:space="preserve">Selected auditees must answer the audit questions in the </w:t>
      </w:r>
      <w:r>
        <w:rPr>
          <w:rStyle w:val="Strong"/>
        </w:rPr>
        <w:t>Complete Checklist Tab</w:t>
      </w:r>
      <w:r>
        <w:t>.</w:t>
      </w:r>
    </w:p>
    <w:p w14:paraId="40454298" w14:textId="77777777" w:rsidR="00140F94" w:rsidRDefault="00140F94" w:rsidP="00140F94">
      <w:pPr>
        <w:pStyle w:val="NormalWeb"/>
        <w:numPr>
          <w:ilvl w:val="0"/>
          <w:numId w:val="72"/>
        </w:numPr>
      </w:pPr>
      <w:r>
        <w:t xml:space="preserve">For each question, a </w:t>
      </w:r>
      <w:r>
        <w:rPr>
          <w:rStyle w:val="Strong"/>
        </w:rPr>
        <w:t>chat option</w:t>
      </w:r>
      <w:r>
        <w:t xml:space="preserve"> is available to enable communication between the </w:t>
      </w:r>
      <w:r>
        <w:rPr>
          <w:rStyle w:val="Strong"/>
        </w:rPr>
        <w:t>Auditee and Auditor</w:t>
      </w:r>
      <w:r>
        <w:t xml:space="preserve"> in case of clarifications or doubts.</w:t>
      </w:r>
    </w:p>
    <w:p w14:paraId="3C188E52" w14:textId="77777777" w:rsidR="00140F94" w:rsidRDefault="00140F94" w:rsidP="00140F94">
      <w:pPr>
        <w:pStyle w:val="NormalWeb"/>
        <w:numPr>
          <w:ilvl w:val="0"/>
          <w:numId w:val="72"/>
        </w:numPr>
      </w:pPr>
      <w:r>
        <w:t xml:space="preserve">The </w:t>
      </w:r>
      <w:r>
        <w:rPr>
          <w:rStyle w:val="Strong"/>
        </w:rPr>
        <w:t>Auditor</w:t>
      </w:r>
      <w:r>
        <w:t xml:space="preserve"> will also review the responses from the same tab.</w:t>
      </w:r>
    </w:p>
    <w:p w14:paraId="1518B61C" w14:textId="77777777" w:rsidR="00140F94" w:rsidRDefault="00140F94" w:rsidP="00140F94">
      <w:pPr>
        <w:pStyle w:val="Heading3"/>
      </w:pPr>
      <w:r>
        <w:rPr>
          <w:rStyle w:val="Strong"/>
          <w:b/>
          <w:bCs/>
        </w:rPr>
        <w:t>5. Answer Review &amp; Approval</w:t>
      </w:r>
    </w:p>
    <w:p w14:paraId="700F0D3C" w14:textId="77777777" w:rsidR="00140F94" w:rsidRDefault="00140F94" w:rsidP="00140F94">
      <w:pPr>
        <w:pStyle w:val="NormalWeb"/>
        <w:numPr>
          <w:ilvl w:val="0"/>
          <w:numId w:val="73"/>
        </w:numPr>
      </w:pPr>
      <w:r>
        <w:t>Once the Auditor is satisfied with an answer, they will:</w:t>
      </w:r>
    </w:p>
    <w:p w14:paraId="0C7BB86D" w14:textId="77777777" w:rsidR="00140F94" w:rsidRDefault="00140F94" w:rsidP="00140F94">
      <w:pPr>
        <w:pStyle w:val="NormalWeb"/>
        <w:numPr>
          <w:ilvl w:val="1"/>
          <w:numId w:val="73"/>
        </w:numPr>
      </w:pPr>
      <w:r>
        <w:t xml:space="preserve">Provide a </w:t>
      </w:r>
      <w:r>
        <w:rPr>
          <w:rStyle w:val="Strong"/>
        </w:rPr>
        <w:t>Remark</w:t>
      </w:r>
      <w:r>
        <w:t>.</w:t>
      </w:r>
    </w:p>
    <w:p w14:paraId="015EEA5E" w14:textId="77777777" w:rsidR="00140F94" w:rsidRDefault="00140F94" w:rsidP="00140F94">
      <w:pPr>
        <w:pStyle w:val="NormalWeb"/>
        <w:numPr>
          <w:ilvl w:val="1"/>
          <w:numId w:val="73"/>
        </w:numPr>
      </w:pPr>
      <w:r>
        <w:t xml:space="preserve">Mark the </w:t>
      </w:r>
      <w:r>
        <w:rPr>
          <w:rStyle w:val="Strong"/>
        </w:rPr>
        <w:t>Status</w:t>
      </w:r>
      <w:r>
        <w:t xml:space="preserve"> of the question (e.g., Confirmative / Non-Confirmative).</w:t>
      </w:r>
    </w:p>
    <w:p w14:paraId="3151D78A" w14:textId="77777777" w:rsidR="00140F94" w:rsidRDefault="00140F94" w:rsidP="00140F94">
      <w:pPr>
        <w:pStyle w:val="NormalWeb"/>
        <w:numPr>
          <w:ilvl w:val="0"/>
          <w:numId w:val="73"/>
        </w:numPr>
      </w:pPr>
      <w:r>
        <w:lastRenderedPageBreak/>
        <w:t xml:space="preserve">After the status is marked, the </w:t>
      </w:r>
      <w:r>
        <w:rPr>
          <w:rStyle w:val="Strong"/>
        </w:rPr>
        <w:t>chat option for that question is disabled</w:t>
      </w:r>
      <w:r>
        <w:t>, preventing further discussion.</w:t>
      </w:r>
    </w:p>
    <w:p w14:paraId="2BC6963D" w14:textId="77777777" w:rsidR="00140F94" w:rsidRDefault="00140F94" w:rsidP="00140F94">
      <w:pPr>
        <w:pStyle w:val="Heading3"/>
      </w:pPr>
      <w:r>
        <w:rPr>
          <w:rStyle w:val="Strong"/>
          <w:b/>
          <w:bCs/>
        </w:rPr>
        <w:t>6. Audit Summary</w:t>
      </w:r>
    </w:p>
    <w:p w14:paraId="7C7E5D9D" w14:textId="77777777" w:rsidR="00140F94" w:rsidRDefault="00140F94" w:rsidP="00140F94">
      <w:pPr>
        <w:pStyle w:val="NormalWeb"/>
        <w:numPr>
          <w:ilvl w:val="0"/>
          <w:numId w:val="74"/>
        </w:numPr>
      </w:pPr>
      <w:r>
        <w:t xml:space="preserve">In the </w:t>
      </w:r>
      <w:r>
        <w:rPr>
          <w:rStyle w:val="Strong"/>
        </w:rPr>
        <w:t>Audit Summary</w:t>
      </w:r>
      <w:r>
        <w:t>, users can:</w:t>
      </w:r>
    </w:p>
    <w:p w14:paraId="16DA421E" w14:textId="77777777" w:rsidR="00140F94" w:rsidRDefault="00140F94" w:rsidP="00140F94">
      <w:pPr>
        <w:pStyle w:val="NormalWeb"/>
        <w:numPr>
          <w:ilvl w:val="1"/>
          <w:numId w:val="74"/>
        </w:numPr>
      </w:pPr>
      <w:r>
        <w:t xml:space="preserve">Search audits by </w:t>
      </w:r>
      <w:r>
        <w:rPr>
          <w:rStyle w:val="Strong"/>
        </w:rPr>
        <w:t>title</w:t>
      </w:r>
      <w:r>
        <w:t>.</w:t>
      </w:r>
    </w:p>
    <w:p w14:paraId="4E272E52" w14:textId="77777777" w:rsidR="00140F94" w:rsidRDefault="00140F94" w:rsidP="00140F94">
      <w:pPr>
        <w:pStyle w:val="NormalWeb"/>
        <w:numPr>
          <w:ilvl w:val="1"/>
          <w:numId w:val="74"/>
        </w:numPr>
      </w:pPr>
      <w:r>
        <w:t xml:space="preserve">Select an </w:t>
      </w:r>
      <w:r>
        <w:rPr>
          <w:rStyle w:val="Strong"/>
        </w:rPr>
        <w:t>Auditee’s name</w:t>
      </w:r>
      <w:r>
        <w:t xml:space="preserve"> to view detailed audit records.</w:t>
      </w:r>
    </w:p>
    <w:p w14:paraId="5028ED2F" w14:textId="77777777" w:rsidR="00140F94" w:rsidRDefault="00140F94" w:rsidP="00140F94">
      <w:pPr>
        <w:pStyle w:val="NormalWeb"/>
        <w:numPr>
          <w:ilvl w:val="0"/>
          <w:numId w:val="74"/>
        </w:numPr>
      </w:pPr>
      <w:r>
        <w:t xml:space="preserve">Upon selection, the </w:t>
      </w:r>
      <w:r>
        <w:rPr>
          <w:rStyle w:val="Strong"/>
        </w:rPr>
        <w:t>Audit Details</w:t>
      </w:r>
      <w:r>
        <w:t xml:space="preserve"> are displayed.</w:t>
      </w:r>
    </w:p>
    <w:p w14:paraId="4D200568" w14:textId="77777777" w:rsidR="00140F94" w:rsidRDefault="00140F94" w:rsidP="00140F94">
      <w:pPr>
        <w:pStyle w:val="NormalWeb"/>
        <w:numPr>
          <w:ilvl w:val="0"/>
          <w:numId w:val="74"/>
        </w:numPr>
      </w:pPr>
      <w:r>
        <w:t xml:space="preserve">All auditees are shown in a </w:t>
      </w:r>
      <w:r>
        <w:rPr>
          <w:rStyle w:val="Strong"/>
        </w:rPr>
        <w:t>table with an Action Column</w:t>
      </w:r>
      <w:r>
        <w:t xml:space="preserve">, where they can be marked as </w:t>
      </w:r>
      <w:r>
        <w:rPr>
          <w:rStyle w:val="Strong"/>
        </w:rPr>
        <w:t>Interviewed</w:t>
      </w:r>
      <w:r>
        <w:t>.</w:t>
      </w:r>
    </w:p>
    <w:p w14:paraId="607C3EBF" w14:textId="77777777" w:rsidR="00140F94" w:rsidRDefault="00140F94" w:rsidP="00140F94">
      <w:pPr>
        <w:pStyle w:val="Heading3"/>
      </w:pPr>
      <w:r>
        <w:rPr>
          <w:rStyle w:val="Strong"/>
          <w:b/>
          <w:bCs/>
        </w:rPr>
        <w:t>7. Non-Confirmative Tracking</w:t>
      </w:r>
    </w:p>
    <w:p w14:paraId="198008AB" w14:textId="77777777" w:rsidR="00140F94" w:rsidRDefault="00140F94" w:rsidP="00140F94">
      <w:pPr>
        <w:pStyle w:val="NormalWeb"/>
        <w:numPr>
          <w:ilvl w:val="0"/>
          <w:numId w:val="75"/>
        </w:numPr>
      </w:pPr>
      <w:r>
        <w:t xml:space="preserve">All audit questions marked with </w:t>
      </w:r>
      <w:proofErr w:type="gramStart"/>
      <w:r>
        <w:rPr>
          <w:rStyle w:val="Strong"/>
        </w:rPr>
        <w:t>Non-Confirmative</w:t>
      </w:r>
      <w:proofErr w:type="gramEnd"/>
      <w:r>
        <w:rPr>
          <w:rStyle w:val="Strong"/>
        </w:rPr>
        <w:t xml:space="preserve"> status</w:t>
      </w:r>
      <w:r>
        <w:t xml:space="preserve"> will be displayed in the </w:t>
      </w:r>
      <w:r>
        <w:rPr>
          <w:rStyle w:val="Strong"/>
        </w:rPr>
        <w:t>Confirmative Tab</w:t>
      </w:r>
      <w:r>
        <w:t xml:space="preserve"> for tracking and corrective action.</w:t>
      </w:r>
    </w:p>
    <w:p w14:paraId="5FD95572" w14:textId="77777777" w:rsidR="00140F94" w:rsidRDefault="00140F94" w:rsidP="00140F94">
      <w:pPr>
        <w:pStyle w:val="Heading3"/>
      </w:pPr>
      <w:r>
        <w:rPr>
          <w:rStyle w:val="Strong"/>
          <w:b/>
          <w:bCs/>
        </w:rPr>
        <w:t>8. Audit Gap Analysis</w:t>
      </w:r>
    </w:p>
    <w:p w14:paraId="2FAFE1A3" w14:textId="77777777" w:rsidR="00140F94" w:rsidRDefault="00140F94" w:rsidP="00140F94">
      <w:pPr>
        <w:pStyle w:val="NormalWeb"/>
        <w:numPr>
          <w:ilvl w:val="0"/>
          <w:numId w:val="76"/>
        </w:numPr>
      </w:pPr>
      <w:r>
        <w:t xml:space="preserve">The </w:t>
      </w:r>
      <w:r>
        <w:rPr>
          <w:rStyle w:val="Strong"/>
        </w:rPr>
        <w:t>Audit Gap Section</w:t>
      </w:r>
      <w:r>
        <w:t xml:space="preserve"> shows all pending work within the selected:</w:t>
      </w:r>
    </w:p>
    <w:p w14:paraId="09700149" w14:textId="77777777" w:rsidR="00140F94" w:rsidRDefault="00140F94" w:rsidP="00140F94">
      <w:pPr>
        <w:pStyle w:val="NormalWeb"/>
        <w:numPr>
          <w:ilvl w:val="1"/>
          <w:numId w:val="76"/>
        </w:numPr>
      </w:pPr>
      <w:r>
        <w:t>Module</w:t>
      </w:r>
    </w:p>
    <w:p w14:paraId="28EE038B" w14:textId="77777777" w:rsidR="00140F94" w:rsidRDefault="00140F94" w:rsidP="00140F94">
      <w:pPr>
        <w:pStyle w:val="NormalWeb"/>
        <w:numPr>
          <w:ilvl w:val="1"/>
          <w:numId w:val="76"/>
        </w:numPr>
      </w:pPr>
      <w:r>
        <w:t>User</w:t>
      </w:r>
    </w:p>
    <w:p w14:paraId="4E0AC3E9" w14:textId="77777777" w:rsidR="00140F94" w:rsidRDefault="00140F94" w:rsidP="00140F94">
      <w:pPr>
        <w:pStyle w:val="NormalWeb"/>
        <w:numPr>
          <w:ilvl w:val="1"/>
          <w:numId w:val="76"/>
        </w:numPr>
      </w:pPr>
      <w:r>
        <w:t>Date range of QC</w:t>
      </w:r>
    </w:p>
    <w:p w14:paraId="0E0AA860" w14:textId="57F9C6C3" w:rsidR="00140F94" w:rsidRDefault="00140F94" w:rsidP="00140F94">
      <w:pPr>
        <w:pStyle w:val="NormalWeb"/>
        <w:numPr>
          <w:ilvl w:val="0"/>
          <w:numId w:val="76"/>
        </w:numPr>
      </w:pPr>
      <w:r>
        <w:t xml:space="preserve">A </w:t>
      </w:r>
      <w:r>
        <w:rPr>
          <w:rStyle w:val="Strong"/>
        </w:rPr>
        <w:t>redirect button</w:t>
      </w:r>
      <w:r>
        <w:t xml:space="preserve"> is provided within the table to take the user directly to the respective module where the pending work exists.</w:t>
      </w:r>
    </w:p>
    <w:p w14:paraId="244AFFA2" w14:textId="6C3DA6B1" w:rsidR="00D82342" w:rsidRDefault="00D82342" w:rsidP="00D82342">
      <w:pPr>
        <w:pStyle w:val="NormalWeb"/>
      </w:pPr>
    </w:p>
    <w:p w14:paraId="042AD58B" w14:textId="77777777" w:rsidR="00D82342" w:rsidRDefault="00D82342" w:rsidP="00D82342">
      <w:pPr>
        <w:pStyle w:val="NormalWeb"/>
        <w:jc w:val="center"/>
        <w:rPr>
          <w:b/>
          <w:bCs/>
          <w:sz w:val="36"/>
          <w:szCs w:val="36"/>
        </w:rPr>
      </w:pPr>
      <w:proofErr w:type="spellStart"/>
      <w:r w:rsidRPr="00D82342">
        <w:rPr>
          <w:b/>
          <w:bCs/>
          <w:sz w:val="36"/>
          <w:szCs w:val="36"/>
        </w:rPr>
        <w:t>CheckList</w:t>
      </w:r>
      <w:proofErr w:type="spellEnd"/>
    </w:p>
    <w:p w14:paraId="14477F6D" w14:textId="77777777" w:rsidR="00D82342" w:rsidRDefault="00D82342" w:rsidP="00D82342">
      <w:pPr>
        <w:pStyle w:val="Heading2"/>
      </w:pPr>
      <w:bookmarkStart w:id="0" w:name="_Hlk209617478"/>
      <w:bookmarkStart w:id="1" w:name="_Hlk209617486"/>
      <w:r>
        <w:rPr>
          <w:rStyle w:val="Strong"/>
          <w:b w:val="0"/>
          <w:bCs w:val="0"/>
        </w:rPr>
        <w:t>Checklist Management</w:t>
      </w:r>
      <w:bookmarkEnd w:id="0"/>
      <w:r>
        <w:rPr>
          <w:rStyle w:val="Strong"/>
          <w:b w:val="0"/>
          <w:bCs w:val="0"/>
        </w:rPr>
        <w:tab/>
      </w:r>
      <w:bookmarkEnd w:id="1"/>
    </w:p>
    <w:p w14:paraId="15F02A5A" w14:textId="77777777" w:rsidR="00D82342" w:rsidRDefault="00D82342" w:rsidP="00D82342">
      <w:pPr>
        <w:pStyle w:val="Heading3"/>
      </w:pPr>
      <w:r>
        <w:rPr>
          <w:rStyle w:val="Strong"/>
          <w:b/>
          <w:bCs/>
        </w:rPr>
        <w:t>1. Checklist Plan Creation</w:t>
      </w:r>
    </w:p>
    <w:p w14:paraId="3995898D" w14:textId="77777777" w:rsidR="00D82342" w:rsidRDefault="00D82342" w:rsidP="00D82342">
      <w:pPr>
        <w:pStyle w:val="NormalWeb"/>
        <w:numPr>
          <w:ilvl w:val="0"/>
          <w:numId w:val="77"/>
        </w:numPr>
      </w:pPr>
      <w:r>
        <w:t xml:space="preserve">Checklist plans are generated automatically based on the </w:t>
      </w:r>
      <w:r>
        <w:rPr>
          <w:rStyle w:val="Strong"/>
        </w:rPr>
        <w:t>periodicity</w:t>
      </w:r>
      <w:r>
        <w:t xml:space="preserve"> defined in the </w:t>
      </w:r>
      <w:r>
        <w:rPr>
          <w:rStyle w:val="Strong"/>
        </w:rPr>
        <w:t>Checklist Tab</w:t>
      </w:r>
      <w:r>
        <w:t xml:space="preserve"> of the Asset Module.</w:t>
      </w:r>
    </w:p>
    <w:p w14:paraId="38CAAB4F" w14:textId="77777777" w:rsidR="00D82342" w:rsidRDefault="00D82342" w:rsidP="00D82342">
      <w:pPr>
        <w:pStyle w:val="NormalWeb"/>
        <w:numPr>
          <w:ilvl w:val="0"/>
          <w:numId w:val="77"/>
        </w:numPr>
      </w:pPr>
      <w:r>
        <w:t>Each asset will have its own checklist plan created according to the configured schedule (e.g., daily, weekly, monthly).</w:t>
      </w:r>
    </w:p>
    <w:p w14:paraId="521ABB4F" w14:textId="77777777" w:rsidR="00D82342" w:rsidRDefault="00D82342" w:rsidP="00D82342">
      <w:pPr>
        <w:pStyle w:val="Heading3"/>
      </w:pPr>
      <w:r>
        <w:rPr>
          <w:rStyle w:val="Strong"/>
          <w:b/>
          <w:bCs/>
        </w:rPr>
        <w:t>2. Question Assignment</w:t>
      </w:r>
    </w:p>
    <w:p w14:paraId="669095B8" w14:textId="77777777" w:rsidR="00D82342" w:rsidRDefault="00D82342" w:rsidP="00D82342">
      <w:pPr>
        <w:pStyle w:val="NormalWeb"/>
        <w:numPr>
          <w:ilvl w:val="0"/>
          <w:numId w:val="78"/>
        </w:numPr>
      </w:pPr>
      <w:r>
        <w:t xml:space="preserve">For each checklist plan, individual </w:t>
      </w:r>
      <w:r>
        <w:rPr>
          <w:rStyle w:val="Strong"/>
        </w:rPr>
        <w:t>questions can be assigned to different users</w:t>
      </w:r>
      <w:r>
        <w:t>.</w:t>
      </w:r>
    </w:p>
    <w:p w14:paraId="53CCB3BF" w14:textId="77777777" w:rsidR="00D82342" w:rsidRDefault="00D82342" w:rsidP="00D82342">
      <w:pPr>
        <w:pStyle w:val="NormalWeb"/>
        <w:numPr>
          <w:ilvl w:val="0"/>
          <w:numId w:val="78"/>
        </w:numPr>
      </w:pPr>
      <w:r>
        <w:t>If a user is not explicitly assigned to a question:</w:t>
      </w:r>
    </w:p>
    <w:p w14:paraId="6F18828C" w14:textId="77777777" w:rsidR="00D82342" w:rsidRDefault="00D82342" w:rsidP="00D82342">
      <w:pPr>
        <w:pStyle w:val="NormalWeb"/>
        <w:numPr>
          <w:ilvl w:val="1"/>
          <w:numId w:val="78"/>
        </w:numPr>
      </w:pPr>
      <w:r>
        <w:rPr>
          <w:rStyle w:val="Strong"/>
        </w:rPr>
        <w:t>Any user from the same department</w:t>
      </w:r>
      <w:r>
        <w:t xml:space="preserve"> as the assigned asset will be allowed to answer that question.</w:t>
      </w:r>
    </w:p>
    <w:p w14:paraId="1A551EBC" w14:textId="77777777" w:rsidR="00D82342" w:rsidRDefault="00D82342" w:rsidP="00D82342">
      <w:pPr>
        <w:pStyle w:val="Heading3"/>
      </w:pPr>
      <w:r>
        <w:rPr>
          <w:rStyle w:val="Strong"/>
          <w:b/>
          <w:bCs/>
        </w:rPr>
        <w:lastRenderedPageBreak/>
        <w:t>3. Checklist Execution</w:t>
      </w:r>
    </w:p>
    <w:p w14:paraId="4E88DF19" w14:textId="77777777" w:rsidR="00D82342" w:rsidRDefault="00D82342" w:rsidP="00D82342">
      <w:pPr>
        <w:pStyle w:val="NormalWeb"/>
        <w:numPr>
          <w:ilvl w:val="0"/>
          <w:numId w:val="79"/>
        </w:numPr>
      </w:pPr>
      <w:r>
        <w:t>Assigned users (or eligible department users) must answer the checklist questions according to the plan.</w:t>
      </w:r>
    </w:p>
    <w:p w14:paraId="73E3A2E3" w14:textId="77777777" w:rsidR="00D82342" w:rsidRDefault="00D82342" w:rsidP="00D82342">
      <w:pPr>
        <w:pStyle w:val="NormalWeb"/>
        <w:numPr>
          <w:ilvl w:val="0"/>
          <w:numId w:val="79"/>
        </w:numPr>
      </w:pPr>
      <w:r>
        <w:t>Users can upload attachments or provide comments, if required, as part of their response.</w:t>
      </w:r>
    </w:p>
    <w:p w14:paraId="7EECD260" w14:textId="77777777" w:rsidR="00D82342" w:rsidRDefault="00D82342" w:rsidP="00D82342">
      <w:pPr>
        <w:pStyle w:val="Heading3"/>
      </w:pPr>
      <w:r>
        <w:rPr>
          <w:rStyle w:val="Strong"/>
          <w:b/>
          <w:bCs/>
        </w:rPr>
        <w:t>4. History &amp; Tracking</w:t>
      </w:r>
    </w:p>
    <w:p w14:paraId="5E4FAD13" w14:textId="77777777" w:rsidR="00D82342" w:rsidRDefault="00D82342" w:rsidP="00D82342">
      <w:pPr>
        <w:pStyle w:val="NormalWeb"/>
        <w:numPr>
          <w:ilvl w:val="0"/>
          <w:numId w:val="80"/>
        </w:numPr>
      </w:pPr>
      <w:r>
        <w:t xml:space="preserve">A </w:t>
      </w:r>
      <w:r>
        <w:rPr>
          <w:rStyle w:val="Strong"/>
        </w:rPr>
        <w:t>History Section</w:t>
      </w:r>
      <w:r>
        <w:t xml:space="preserve"> is available to view all previously completed checklist data.</w:t>
      </w:r>
    </w:p>
    <w:p w14:paraId="31AFAA03" w14:textId="77777777" w:rsidR="00D82342" w:rsidRDefault="00D82342" w:rsidP="00D82342">
      <w:pPr>
        <w:pStyle w:val="NormalWeb"/>
        <w:numPr>
          <w:ilvl w:val="0"/>
          <w:numId w:val="80"/>
        </w:numPr>
      </w:pPr>
      <w:r>
        <w:t>History records include:</w:t>
      </w:r>
    </w:p>
    <w:p w14:paraId="3B1A1573" w14:textId="77777777" w:rsidR="00D82342" w:rsidRDefault="00D82342" w:rsidP="00D82342">
      <w:pPr>
        <w:pStyle w:val="NormalWeb"/>
        <w:numPr>
          <w:ilvl w:val="1"/>
          <w:numId w:val="80"/>
        </w:numPr>
      </w:pPr>
      <w:r>
        <w:t>Asset details</w:t>
      </w:r>
    </w:p>
    <w:p w14:paraId="72B5A6E1" w14:textId="77777777" w:rsidR="00D82342" w:rsidRDefault="00D82342" w:rsidP="00D82342">
      <w:pPr>
        <w:pStyle w:val="NormalWeb"/>
        <w:numPr>
          <w:ilvl w:val="1"/>
          <w:numId w:val="80"/>
        </w:numPr>
      </w:pPr>
      <w:r>
        <w:t>Checklist questions and responses</w:t>
      </w:r>
    </w:p>
    <w:p w14:paraId="3DCFF83B" w14:textId="77777777" w:rsidR="00D82342" w:rsidRDefault="00D82342" w:rsidP="00D82342">
      <w:pPr>
        <w:pStyle w:val="NormalWeb"/>
        <w:numPr>
          <w:ilvl w:val="1"/>
          <w:numId w:val="80"/>
        </w:numPr>
      </w:pPr>
      <w:r>
        <w:t>User who submitted the response</w:t>
      </w:r>
    </w:p>
    <w:p w14:paraId="6E72B7E3" w14:textId="77777777" w:rsidR="00D82342" w:rsidRDefault="00D82342" w:rsidP="00D82342">
      <w:pPr>
        <w:pStyle w:val="NormalWeb"/>
        <w:numPr>
          <w:ilvl w:val="1"/>
          <w:numId w:val="80"/>
        </w:numPr>
      </w:pPr>
      <w:r>
        <w:t>Submission date and time</w:t>
      </w:r>
    </w:p>
    <w:p w14:paraId="4205721B" w14:textId="77777777" w:rsidR="00D82342" w:rsidRDefault="00D82342" w:rsidP="00D82342">
      <w:pPr>
        <w:pStyle w:val="NormalWeb"/>
        <w:numPr>
          <w:ilvl w:val="0"/>
          <w:numId w:val="80"/>
        </w:numPr>
      </w:pPr>
      <w:r>
        <w:t xml:space="preserve">This allows users and auditors to </w:t>
      </w:r>
      <w:r>
        <w:rPr>
          <w:rStyle w:val="Strong"/>
        </w:rPr>
        <w:t>track compliance</w:t>
      </w:r>
      <w:r>
        <w:t xml:space="preserve"> and review past performance for accountability</w:t>
      </w:r>
    </w:p>
    <w:p w14:paraId="5CC4FCE7" w14:textId="34CEFF74" w:rsidR="00D82342" w:rsidRPr="00D82342" w:rsidRDefault="00D82342" w:rsidP="00D82342">
      <w:pPr>
        <w:pStyle w:val="NormalWeb"/>
        <w:rPr>
          <w:b/>
          <w:bCs/>
          <w:sz w:val="36"/>
          <w:szCs w:val="36"/>
        </w:rPr>
      </w:pPr>
      <w:r>
        <w:rPr>
          <w:rStyle w:val="Strong"/>
          <w:b w:val="0"/>
          <w:bCs w:val="0"/>
        </w:rPr>
        <w:tab/>
      </w:r>
    </w:p>
    <w:p w14:paraId="0A34F3B3" w14:textId="77777777" w:rsidR="00140F94" w:rsidRPr="00140F94" w:rsidRDefault="00140F94" w:rsidP="00140F94">
      <w:pPr>
        <w:pStyle w:val="NormalWeb"/>
        <w:rPr>
          <w:b/>
          <w:bCs/>
          <w:sz w:val="36"/>
          <w:szCs w:val="36"/>
          <w:u w:val="single"/>
        </w:rPr>
      </w:pPr>
    </w:p>
    <w:p w14:paraId="463AEADD" w14:textId="77777777" w:rsidR="006419B0" w:rsidRDefault="006419B0" w:rsidP="006419B0">
      <w:pPr>
        <w:spacing w:after="0" w:line="240" w:lineRule="auto"/>
        <w:textAlignment w:val="baseline"/>
        <w:rPr>
          <w:rFonts w:ascii="Calibri" w:eastAsia="Times New Roman" w:hAnsi="Calibri" w:cs="Calibri"/>
          <w:color w:val="000000"/>
          <w:sz w:val="28"/>
          <w:szCs w:val="28"/>
        </w:rPr>
      </w:pPr>
    </w:p>
    <w:p w14:paraId="5D50F062" w14:textId="77777777" w:rsidR="006419B0" w:rsidRDefault="006419B0" w:rsidP="006419B0">
      <w:pPr>
        <w:spacing w:after="0" w:line="240" w:lineRule="auto"/>
        <w:textAlignment w:val="baseline"/>
        <w:rPr>
          <w:rFonts w:ascii="Calibri" w:eastAsia="Times New Roman" w:hAnsi="Calibri" w:cs="Calibri"/>
          <w:color w:val="000000"/>
          <w:sz w:val="28"/>
          <w:szCs w:val="28"/>
        </w:rPr>
      </w:pPr>
    </w:p>
    <w:p w14:paraId="0522C01D" w14:textId="77777777" w:rsidR="006419B0" w:rsidRDefault="006419B0" w:rsidP="006419B0">
      <w:pPr>
        <w:spacing w:after="0" w:line="240" w:lineRule="auto"/>
        <w:textAlignment w:val="baseline"/>
        <w:rPr>
          <w:rFonts w:ascii="Calibri" w:eastAsia="Times New Roman" w:hAnsi="Calibri" w:cs="Calibri"/>
          <w:color w:val="000000"/>
          <w:sz w:val="28"/>
          <w:szCs w:val="28"/>
        </w:rPr>
      </w:pPr>
    </w:p>
    <w:p w14:paraId="2130CA37" w14:textId="77777777" w:rsidR="006419B0" w:rsidRPr="00331893" w:rsidRDefault="006419B0" w:rsidP="006419B0">
      <w:pPr>
        <w:spacing w:after="0" w:line="240" w:lineRule="auto"/>
        <w:textAlignment w:val="baseline"/>
        <w:rPr>
          <w:rFonts w:ascii="Calibri" w:eastAsia="Times New Roman" w:hAnsi="Calibri" w:cs="Calibri"/>
          <w:color w:val="000000"/>
          <w:sz w:val="28"/>
          <w:szCs w:val="28"/>
        </w:rPr>
      </w:pPr>
    </w:p>
    <w:p w14:paraId="67CA63DD" w14:textId="77777777" w:rsidR="006419B0" w:rsidRDefault="006419B0" w:rsidP="006419B0">
      <w:pPr>
        <w:pStyle w:val="NormalWeb"/>
      </w:pPr>
    </w:p>
    <w:p w14:paraId="6D34DA79" w14:textId="77777777" w:rsidR="006419B0" w:rsidRDefault="006419B0" w:rsidP="006419B0">
      <w:pPr>
        <w:pStyle w:val="NormalWeb"/>
        <w:rPr>
          <w:b/>
          <w:bCs/>
          <w:sz w:val="28"/>
          <w:szCs w:val="28"/>
          <w:u w:val="single"/>
        </w:rPr>
      </w:pPr>
    </w:p>
    <w:p w14:paraId="4E84E38E" w14:textId="77777777" w:rsidR="00477915" w:rsidRPr="00477915" w:rsidRDefault="00477915" w:rsidP="00477915">
      <w:pPr>
        <w:pStyle w:val="NormalWeb"/>
        <w:rPr>
          <w:b/>
          <w:bCs/>
          <w:sz w:val="28"/>
          <w:szCs w:val="28"/>
          <w:u w:val="single"/>
        </w:rPr>
      </w:pPr>
    </w:p>
    <w:p w14:paraId="1DC91FA4"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47CF85A2"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7F467FE3"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4EA51C81"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2F435037" w14:textId="77777777" w:rsidR="008F5AEC" w:rsidRDefault="008F5AEC" w:rsidP="008F5AEC">
      <w:pPr>
        <w:spacing w:before="100" w:beforeAutospacing="1" w:after="100" w:afterAutospacing="1" w:line="240" w:lineRule="auto"/>
        <w:rPr>
          <w:rFonts w:ascii="Times New Roman" w:eastAsia="Times New Roman" w:hAnsi="Times New Roman" w:cs="Times New Roman"/>
          <w:sz w:val="24"/>
          <w:szCs w:val="24"/>
        </w:rPr>
      </w:pPr>
    </w:p>
    <w:p w14:paraId="2E9AA971" w14:textId="77777777" w:rsidR="008F5AEC" w:rsidRDefault="008F5AEC" w:rsidP="008F5AEC">
      <w:pPr>
        <w:pStyle w:val="NormalWeb"/>
      </w:pPr>
    </w:p>
    <w:p w14:paraId="6FF8F7D7" w14:textId="77777777" w:rsidR="001C0475" w:rsidRDefault="001C0475" w:rsidP="001C0475">
      <w:pPr>
        <w:spacing w:before="100" w:beforeAutospacing="1" w:after="100" w:afterAutospacing="1" w:line="240" w:lineRule="auto"/>
        <w:outlineLvl w:val="2"/>
        <w:rPr>
          <w:rFonts w:ascii="Times New Roman" w:eastAsia="Times New Roman" w:hAnsi="Times New Roman" w:cs="Times New Roman"/>
          <w:b/>
          <w:bCs/>
          <w:sz w:val="27"/>
          <w:szCs w:val="27"/>
        </w:rPr>
      </w:pPr>
    </w:p>
    <w:p w14:paraId="79C579DD" w14:textId="77777777" w:rsidR="008256DF" w:rsidRDefault="008256DF"/>
    <w:sectPr w:rsidR="00825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5249"/>
    <w:multiLevelType w:val="multilevel"/>
    <w:tmpl w:val="E42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34DB2"/>
    <w:multiLevelType w:val="multilevel"/>
    <w:tmpl w:val="C1D4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C6B42"/>
    <w:multiLevelType w:val="multilevel"/>
    <w:tmpl w:val="37261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E57E8"/>
    <w:multiLevelType w:val="multilevel"/>
    <w:tmpl w:val="3B9C2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D640B"/>
    <w:multiLevelType w:val="multilevel"/>
    <w:tmpl w:val="76C83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A77686"/>
    <w:multiLevelType w:val="multilevel"/>
    <w:tmpl w:val="8D824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57F21"/>
    <w:multiLevelType w:val="multilevel"/>
    <w:tmpl w:val="BF1C3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E612C3"/>
    <w:multiLevelType w:val="multilevel"/>
    <w:tmpl w:val="E094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85A22"/>
    <w:multiLevelType w:val="multilevel"/>
    <w:tmpl w:val="20C48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30E6D"/>
    <w:multiLevelType w:val="multilevel"/>
    <w:tmpl w:val="22ACA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296348"/>
    <w:multiLevelType w:val="multilevel"/>
    <w:tmpl w:val="050AA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DD522A"/>
    <w:multiLevelType w:val="multilevel"/>
    <w:tmpl w:val="BDDAF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106461"/>
    <w:multiLevelType w:val="multilevel"/>
    <w:tmpl w:val="2F264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046594"/>
    <w:multiLevelType w:val="multilevel"/>
    <w:tmpl w:val="69E61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850F9B"/>
    <w:multiLevelType w:val="multilevel"/>
    <w:tmpl w:val="E232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DB04D5"/>
    <w:multiLevelType w:val="multilevel"/>
    <w:tmpl w:val="4320A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710AB2"/>
    <w:multiLevelType w:val="multilevel"/>
    <w:tmpl w:val="203A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8A1A34"/>
    <w:multiLevelType w:val="multilevel"/>
    <w:tmpl w:val="CDC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EA767E"/>
    <w:multiLevelType w:val="multilevel"/>
    <w:tmpl w:val="2F76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78405D"/>
    <w:multiLevelType w:val="multilevel"/>
    <w:tmpl w:val="BEB4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A503B3"/>
    <w:multiLevelType w:val="multilevel"/>
    <w:tmpl w:val="344A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560D3F"/>
    <w:multiLevelType w:val="multilevel"/>
    <w:tmpl w:val="B594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CE55EB"/>
    <w:multiLevelType w:val="multilevel"/>
    <w:tmpl w:val="C0E00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D8462D"/>
    <w:multiLevelType w:val="multilevel"/>
    <w:tmpl w:val="C64A9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820695"/>
    <w:multiLevelType w:val="multilevel"/>
    <w:tmpl w:val="6BBA4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E26A27"/>
    <w:multiLevelType w:val="multilevel"/>
    <w:tmpl w:val="72EC2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235626"/>
    <w:multiLevelType w:val="multilevel"/>
    <w:tmpl w:val="5D26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9D430A"/>
    <w:multiLevelType w:val="multilevel"/>
    <w:tmpl w:val="3034B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B04D83"/>
    <w:multiLevelType w:val="multilevel"/>
    <w:tmpl w:val="9E3C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9B2D1E"/>
    <w:multiLevelType w:val="multilevel"/>
    <w:tmpl w:val="1FF0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B1003E"/>
    <w:multiLevelType w:val="multilevel"/>
    <w:tmpl w:val="E54A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7D5F28"/>
    <w:multiLevelType w:val="multilevel"/>
    <w:tmpl w:val="7CCE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8275FC"/>
    <w:multiLevelType w:val="multilevel"/>
    <w:tmpl w:val="2EDC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867DB4"/>
    <w:multiLevelType w:val="hybridMultilevel"/>
    <w:tmpl w:val="8E22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F66110"/>
    <w:multiLevelType w:val="multilevel"/>
    <w:tmpl w:val="E5CC6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4E6CE6"/>
    <w:multiLevelType w:val="multilevel"/>
    <w:tmpl w:val="11BC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1D7D8C"/>
    <w:multiLevelType w:val="multilevel"/>
    <w:tmpl w:val="6BD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CA69B6"/>
    <w:multiLevelType w:val="multilevel"/>
    <w:tmpl w:val="6B04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D14BD9"/>
    <w:multiLevelType w:val="multilevel"/>
    <w:tmpl w:val="32E28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2E1230"/>
    <w:multiLevelType w:val="multilevel"/>
    <w:tmpl w:val="C3AC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A93602"/>
    <w:multiLevelType w:val="multilevel"/>
    <w:tmpl w:val="4552C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21221D"/>
    <w:multiLevelType w:val="multilevel"/>
    <w:tmpl w:val="D8D8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405563"/>
    <w:multiLevelType w:val="multilevel"/>
    <w:tmpl w:val="EEACD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673244"/>
    <w:multiLevelType w:val="multilevel"/>
    <w:tmpl w:val="4D948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D26D7F"/>
    <w:multiLevelType w:val="multilevel"/>
    <w:tmpl w:val="C2AA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1E421D"/>
    <w:multiLevelType w:val="multilevel"/>
    <w:tmpl w:val="3702A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547DA8"/>
    <w:multiLevelType w:val="multilevel"/>
    <w:tmpl w:val="F4C2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1F38DE"/>
    <w:multiLevelType w:val="multilevel"/>
    <w:tmpl w:val="9474B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9E93D1A"/>
    <w:multiLevelType w:val="multilevel"/>
    <w:tmpl w:val="B60A0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900DB8"/>
    <w:multiLevelType w:val="multilevel"/>
    <w:tmpl w:val="EF145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F40A97"/>
    <w:multiLevelType w:val="multilevel"/>
    <w:tmpl w:val="C5B09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9F6D67"/>
    <w:multiLevelType w:val="multilevel"/>
    <w:tmpl w:val="BFAE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4A4FCC"/>
    <w:multiLevelType w:val="multilevel"/>
    <w:tmpl w:val="323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4C371F"/>
    <w:multiLevelType w:val="multilevel"/>
    <w:tmpl w:val="9AECF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144A6C"/>
    <w:multiLevelType w:val="multilevel"/>
    <w:tmpl w:val="C5F2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C36246"/>
    <w:multiLevelType w:val="multilevel"/>
    <w:tmpl w:val="C6FC4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F32961"/>
    <w:multiLevelType w:val="multilevel"/>
    <w:tmpl w:val="3A60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1778E4"/>
    <w:multiLevelType w:val="multilevel"/>
    <w:tmpl w:val="1332C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D525F7D"/>
    <w:multiLevelType w:val="multilevel"/>
    <w:tmpl w:val="2F84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55357C"/>
    <w:multiLevelType w:val="multilevel"/>
    <w:tmpl w:val="42066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6938AB"/>
    <w:multiLevelType w:val="multilevel"/>
    <w:tmpl w:val="9182B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7A3D5A"/>
    <w:multiLevelType w:val="multilevel"/>
    <w:tmpl w:val="B8A2B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0A2DD1"/>
    <w:multiLevelType w:val="multilevel"/>
    <w:tmpl w:val="D7AC6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597B34"/>
    <w:multiLevelType w:val="multilevel"/>
    <w:tmpl w:val="C0643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0B14298"/>
    <w:multiLevelType w:val="multilevel"/>
    <w:tmpl w:val="05166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BB65C7"/>
    <w:multiLevelType w:val="multilevel"/>
    <w:tmpl w:val="B824E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54A0A0C"/>
    <w:multiLevelType w:val="multilevel"/>
    <w:tmpl w:val="1FE4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B751EE"/>
    <w:multiLevelType w:val="multilevel"/>
    <w:tmpl w:val="D826E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887FA2"/>
    <w:multiLevelType w:val="multilevel"/>
    <w:tmpl w:val="98600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0F36BED"/>
    <w:multiLevelType w:val="multilevel"/>
    <w:tmpl w:val="7D06E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32C3E34"/>
    <w:multiLevelType w:val="multilevel"/>
    <w:tmpl w:val="01E619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6E91CF3"/>
    <w:multiLevelType w:val="multilevel"/>
    <w:tmpl w:val="8D64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80E0381"/>
    <w:multiLevelType w:val="multilevel"/>
    <w:tmpl w:val="4BA8C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4F0FF5"/>
    <w:multiLevelType w:val="multilevel"/>
    <w:tmpl w:val="D6AC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300B7F"/>
    <w:multiLevelType w:val="multilevel"/>
    <w:tmpl w:val="56A2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421032"/>
    <w:multiLevelType w:val="multilevel"/>
    <w:tmpl w:val="FFA27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0"/>
  </w:num>
  <w:num w:numId="3">
    <w:abstractNumId w:val="70"/>
    <w:lvlOverride w:ilvl="0">
      <w:lvl w:ilvl="0">
        <w:numFmt w:val="decimal"/>
        <w:lvlText w:val="%1."/>
        <w:lvlJc w:val="left"/>
      </w:lvl>
    </w:lvlOverride>
  </w:num>
  <w:num w:numId="4">
    <w:abstractNumId w:val="70"/>
    <w:lvlOverride w:ilvl="0">
      <w:lvl w:ilvl="0">
        <w:numFmt w:val="decimal"/>
        <w:lvlText w:val="%1."/>
        <w:lvlJc w:val="left"/>
      </w:lvl>
    </w:lvlOverride>
  </w:num>
  <w:num w:numId="5">
    <w:abstractNumId w:val="14"/>
  </w:num>
  <w:num w:numId="6">
    <w:abstractNumId w:val="35"/>
  </w:num>
  <w:num w:numId="7">
    <w:abstractNumId w:val="2"/>
    <w:lvlOverride w:ilvl="0">
      <w:lvl w:ilvl="0">
        <w:numFmt w:val="decimal"/>
        <w:lvlText w:val="%1."/>
        <w:lvlJc w:val="left"/>
      </w:lvl>
    </w:lvlOverride>
  </w:num>
  <w:num w:numId="8">
    <w:abstractNumId w:val="33"/>
  </w:num>
  <w:num w:numId="9">
    <w:abstractNumId w:val="24"/>
  </w:num>
  <w:num w:numId="10">
    <w:abstractNumId w:val="53"/>
  </w:num>
  <w:num w:numId="11">
    <w:abstractNumId w:val="19"/>
  </w:num>
  <w:num w:numId="12">
    <w:abstractNumId w:val="56"/>
  </w:num>
  <w:num w:numId="13">
    <w:abstractNumId w:val="75"/>
  </w:num>
  <w:num w:numId="14">
    <w:abstractNumId w:val="75"/>
    <w:lvlOverride w:ilvl="0"/>
  </w:num>
  <w:num w:numId="15">
    <w:abstractNumId w:val="75"/>
    <w:lvlOverride w:ilvl="0"/>
  </w:num>
  <w:num w:numId="16">
    <w:abstractNumId w:val="7"/>
  </w:num>
  <w:num w:numId="17">
    <w:abstractNumId w:val="8"/>
  </w:num>
  <w:num w:numId="18">
    <w:abstractNumId w:val="18"/>
  </w:num>
  <w:num w:numId="19">
    <w:abstractNumId w:val="71"/>
  </w:num>
  <w:num w:numId="20">
    <w:abstractNumId w:val="39"/>
  </w:num>
  <w:num w:numId="21">
    <w:abstractNumId w:val="41"/>
  </w:num>
  <w:num w:numId="22">
    <w:abstractNumId w:val="45"/>
  </w:num>
  <w:num w:numId="23">
    <w:abstractNumId w:val="12"/>
  </w:num>
  <w:num w:numId="24">
    <w:abstractNumId w:val="22"/>
  </w:num>
  <w:num w:numId="25">
    <w:abstractNumId w:val="61"/>
  </w:num>
  <w:num w:numId="26">
    <w:abstractNumId w:val="34"/>
  </w:num>
  <w:num w:numId="27">
    <w:abstractNumId w:val="63"/>
  </w:num>
  <w:num w:numId="28">
    <w:abstractNumId w:val="23"/>
  </w:num>
  <w:num w:numId="29">
    <w:abstractNumId w:val="6"/>
  </w:num>
  <w:num w:numId="30">
    <w:abstractNumId w:val="21"/>
  </w:num>
  <w:num w:numId="31">
    <w:abstractNumId w:val="10"/>
  </w:num>
  <w:num w:numId="32">
    <w:abstractNumId w:val="64"/>
  </w:num>
  <w:num w:numId="33">
    <w:abstractNumId w:val="15"/>
  </w:num>
  <w:num w:numId="34">
    <w:abstractNumId w:val="27"/>
  </w:num>
  <w:num w:numId="35">
    <w:abstractNumId w:val="13"/>
  </w:num>
  <w:num w:numId="36">
    <w:abstractNumId w:val="5"/>
  </w:num>
  <w:num w:numId="37">
    <w:abstractNumId w:val="25"/>
  </w:num>
  <w:num w:numId="38">
    <w:abstractNumId w:val="60"/>
  </w:num>
  <w:num w:numId="39">
    <w:abstractNumId w:val="44"/>
  </w:num>
  <w:num w:numId="40">
    <w:abstractNumId w:val="74"/>
  </w:num>
  <w:num w:numId="41">
    <w:abstractNumId w:val="49"/>
  </w:num>
  <w:num w:numId="42">
    <w:abstractNumId w:val="67"/>
  </w:num>
  <w:num w:numId="43">
    <w:abstractNumId w:val="72"/>
  </w:num>
  <w:num w:numId="44">
    <w:abstractNumId w:val="69"/>
  </w:num>
  <w:num w:numId="45">
    <w:abstractNumId w:val="37"/>
  </w:num>
  <w:num w:numId="46">
    <w:abstractNumId w:val="38"/>
  </w:num>
  <w:num w:numId="47">
    <w:abstractNumId w:val="1"/>
  </w:num>
  <w:num w:numId="48">
    <w:abstractNumId w:val="65"/>
  </w:num>
  <w:num w:numId="49">
    <w:abstractNumId w:val="43"/>
  </w:num>
  <w:num w:numId="50">
    <w:abstractNumId w:val="46"/>
  </w:num>
  <w:num w:numId="51">
    <w:abstractNumId w:val="51"/>
  </w:num>
  <w:num w:numId="52">
    <w:abstractNumId w:val="29"/>
  </w:num>
  <w:num w:numId="53">
    <w:abstractNumId w:val="28"/>
  </w:num>
  <w:num w:numId="54">
    <w:abstractNumId w:val="68"/>
  </w:num>
  <w:num w:numId="55">
    <w:abstractNumId w:val="54"/>
  </w:num>
  <w:num w:numId="56">
    <w:abstractNumId w:val="9"/>
  </w:num>
  <w:num w:numId="57">
    <w:abstractNumId w:val="16"/>
  </w:num>
  <w:num w:numId="58">
    <w:abstractNumId w:val="55"/>
  </w:num>
  <w:num w:numId="59">
    <w:abstractNumId w:val="59"/>
  </w:num>
  <w:num w:numId="60">
    <w:abstractNumId w:val="57"/>
  </w:num>
  <w:num w:numId="61">
    <w:abstractNumId w:val="48"/>
  </w:num>
  <w:num w:numId="62">
    <w:abstractNumId w:val="48"/>
    <w:lvlOverride w:ilvl="0"/>
  </w:num>
  <w:num w:numId="63">
    <w:abstractNumId w:val="4"/>
  </w:num>
  <w:num w:numId="64">
    <w:abstractNumId w:val="40"/>
  </w:num>
  <w:num w:numId="65">
    <w:abstractNumId w:val="11"/>
  </w:num>
  <w:num w:numId="66">
    <w:abstractNumId w:val="62"/>
  </w:num>
  <w:num w:numId="67">
    <w:abstractNumId w:val="17"/>
  </w:num>
  <w:num w:numId="68">
    <w:abstractNumId w:val="0"/>
  </w:num>
  <w:num w:numId="69">
    <w:abstractNumId w:val="66"/>
  </w:num>
  <w:num w:numId="70">
    <w:abstractNumId w:val="32"/>
  </w:num>
  <w:num w:numId="71">
    <w:abstractNumId w:val="30"/>
  </w:num>
  <w:num w:numId="72">
    <w:abstractNumId w:val="73"/>
  </w:num>
  <w:num w:numId="73">
    <w:abstractNumId w:val="58"/>
  </w:num>
  <w:num w:numId="74">
    <w:abstractNumId w:val="3"/>
  </w:num>
  <w:num w:numId="75">
    <w:abstractNumId w:val="52"/>
  </w:num>
  <w:num w:numId="76">
    <w:abstractNumId w:val="31"/>
  </w:num>
  <w:num w:numId="77">
    <w:abstractNumId w:val="36"/>
  </w:num>
  <w:num w:numId="78">
    <w:abstractNumId w:val="50"/>
  </w:num>
  <w:num w:numId="79">
    <w:abstractNumId w:val="26"/>
  </w:num>
  <w:num w:numId="80">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5D"/>
    <w:rsid w:val="00044F5D"/>
    <w:rsid w:val="000B6BC1"/>
    <w:rsid w:val="00140F94"/>
    <w:rsid w:val="0015205D"/>
    <w:rsid w:val="00175048"/>
    <w:rsid w:val="001C0475"/>
    <w:rsid w:val="00477915"/>
    <w:rsid w:val="006419B0"/>
    <w:rsid w:val="008256DF"/>
    <w:rsid w:val="008F5AEC"/>
    <w:rsid w:val="00D66FA7"/>
    <w:rsid w:val="00D82342"/>
    <w:rsid w:val="00FD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E0E6"/>
  <w15:chartTrackingRefBased/>
  <w15:docId w15:val="{8FD77B13-B937-4116-B0C8-24C9FA0E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475"/>
  </w:style>
  <w:style w:type="paragraph" w:styleId="Heading2">
    <w:name w:val="heading 2"/>
    <w:basedOn w:val="Normal"/>
    <w:next w:val="Normal"/>
    <w:link w:val="Heading2Char"/>
    <w:uiPriority w:val="9"/>
    <w:semiHidden/>
    <w:unhideWhenUsed/>
    <w:qFormat/>
    <w:rsid w:val="001C04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C04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047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C04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C0475"/>
    <w:pPr>
      <w:ind w:left="720"/>
      <w:contextualSpacing/>
    </w:pPr>
  </w:style>
  <w:style w:type="character" w:styleId="Strong">
    <w:name w:val="Strong"/>
    <w:basedOn w:val="DefaultParagraphFont"/>
    <w:uiPriority w:val="22"/>
    <w:qFormat/>
    <w:rsid w:val="001C0475"/>
    <w:rPr>
      <w:b/>
      <w:bCs/>
    </w:rPr>
  </w:style>
  <w:style w:type="character" w:customStyle="1" w:styleId="Heading2Char">
    <w:name w:val="Heading 2 Char"/>
    <w:basedOn w:val="DefaultParagraphFont"/>
    <w:link w:val="Heading2"/>
    <w:uiPriority w:val="9"/>
    <w:semiHidden/>
    <w:rsid w:val="001C047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734784">
      <w:bodyDiv w:val="1"/>
      <w:marLeft w:val="0"/>
      <w:marRight w:val="0"/>
      <w:marTop w:val="0"/>
      <w:marBottom w:val="0"/>
      <w:divBdr>
        <w:top w:val="none" w:sz="0" w:space="0" w:color="auto"/>
        <w:left w:val="none" w:sz="0" w:space="0" w:color="auto"/>
        <w:bottom w:val="none" w:sz="0" w:space="0" w:color="auto"/>
        <w:right w:val="none" w:sz="0" w:space="0" w:color="auto"/>
      </w:divBdr>
    </w:div>
    <w:div w:id="1100879902">
      <w:bodyDiv w:val="1"/>
      <w:marLeft w:val="0"/>
      <w:marRight w:val="0"/>
      <w:marTop w:val="0"/>
      <w:marBottom w:val="0"/>
      <w:divBdr>
        <w:top w:val="none" w:sz="0" w:space="0" w:color="auto"/>
        <w:left w:val="none" w:sz="0" w:space="0" w:color="auto"/>
        <w:bottom w:val="none" w:sz="0" w:space="0" w:color="auto"/>
        <w:right w:val="none" w:sz="0" w:space="0" w:color="auto"/>
      </w:divBdr>
    </w:div>
    <w:div w:id="17698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18</Pages>
  <Words>3965</Words>
  <Characters>22606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dcterms:created xsi:type="dcterms:W3CDTF">2025-09-24T07:25:00Z</dcterms:created>
  <dcterms:modified xsi:type="dcterms:W3CDTF">2025-09-24T09:15:00Z</dcterms:modified>
</cp:coreProperties>
</file>